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311C" w14:textId="0ADA4375" w:rsidR="0092586E" w:rsidRPr="009932D7" w:rsidRDefault="0092586E" w:rsidP="009932D7">
      <w:pPr>
        <w:rPr>
          <w:rFonts w:ascii="Century Gothic" w:hAnsi="Century Gothic"/>
          <w:sz w:val="20"/>
          <w:szCs w:val="20"/>
        </w:rPr>
      </w:pPr>
      <w:bookmarkStart w:id="0" w:name="_GoBack"/>
      <w:bookmarkEnd w:id="0"/>
    </w:p>
    <w:p w14:paraId="327966A7" w14:textId="3BF43930" w:rsidR="002B1364" w:rsidRPr="009932D7" w:rsidRDefault="002B1364" w:rsidP="009932D7">
      <w:pPr>
        <w:jc w:val="center"/>
        <w:rPr>
          <w:rFonts w:ascii="Century Gothic" w:hAnsi="Century Gothic"/>
          <w:b/>
          <w:i/>
          <w:sz w:val="20"/>
          <w:szCs w:val="20"/>
        </w:rPr>
      </w:pPr>
      <w:r w:rsidRPr="009932D7">
        <w:rPr>
          <w:rFonts w:ascii="Century Gothic" w:hAnsi="Century Gothic"/>
          <w:b/>
          <w:i/>
          <w:sz w:val="20"/>
          <w:szCs w:val="20"/>
        </w:rPr>
        <w:t xml:space="preserve">North Dakota Higher Education Challenge Fund Committee </w:t>
      </w:r>
    </w:p>
    <w:p w14:paraId="357FB7F6" w14:textId="60487E44" w:rsidR="002B1364" w:rsidRPr="009932D7" w:rsidRDefault="002B1364" w:rsidP="009932D7">
      <w:pPr>
        <w:jc w:val="center"/>
        <w:rPr>
          <w:rFonts w:ascii="Century Gothic" w:hAnsi="Century Gothic"/>
          <w:b/>
          <w:i/>
          <w:sz w:val="20"/>
          <w:szCs w:val="20"/>
        </w:rPr>
      </w:pPr>
      <w:r w:rsidRPr="009932D7">
        <w:rPr>
          <w:rFonts w:ascii="Century Gothic" w:hAnsi="Century Gothic"/>
          <w:b/>
          <w:i/>
          <w:sz w:val="20"/>
          <w:szCs w:val="20"/>
        </w:rPr>
        <w:t>June 6, 2019, Meeting Minutes</w:t>
      </w:r>
    </w:p>
    <w:p w14:paraId="3267FBA7" w14:textId="77777777" w:rsidR="002B1364" w:rsidRPr="009932D7" w:rsidRDefault="002B1364" w:rsidP="009932D7">
      <w:pPr>
        <w:jc w:val="center"/>
        <w:rPr>
          <w:rFonts w:ascii="Century Gothic" w:hAnsi="Century Gothic"/>
          <w:sz w:val="20"/>
          <w:szCs w:val="20"/>
        </w:rPr>
      </w:pPr>
    </w:p>
    <w:p w14:paraId="5A2E0ADC" w14:textId="7F143DFE" w:rsidR="002B1364" w:rsidRPr="009932D7" w:rsidRDefault="002B1364" w:rsidP="009932D7">
      <w:pPr>
        <w:rPr>
          <w:rFonts w:ascii="Century Gothic" w:hAnsi="Century Gothic"/>
          <w:sz w:val="20"/>
          <w:szCs w:val="20"/>
        </w:rPr>
      </w:pPr>
      <w:r w:rsidRPr="009932D7">
        <w:rPr>
          <w:rFonts w:ascii="Century Gothic" w:hAnsi="Century Gothic"/>
          <w:sz w:val="20"/>
          <w:szCs w:val="20"/>
        </w:rPr>
        <w:t>The North Dakota Higher Education Challenge Fund Committee</w:t>
      </w:r>
      <w:r w:rsidR="00591C13" w:rsidRPr="009932D7">
        <w:rPr>
          <w:rFonts w:ascii="Century Gothic" w:hAnsi="Century Gothic"/>
          <w:sz w:val="20"/>
          <w:szCs w:val="20"/>
        </w:rPr>
        <w:t xml:space="preserve"> </w:t>
      </w:r>
      <w:r w:rsidRPr="009932D7">
        <w:rPr>
          <w:rFonts w:ascii="Century Gothic" w:hAnsi="Century Gothic"/>
          <w:sz w:val="20"/>
          <w:szCs w:val="20"/>
        </w:rPr>
        <w:t>met on Thursday, June 6, 2019, at 12:00 p.m. CST., via conference call. The meeting will originate from the NDUS Conference Room, 10</w:t>
      </w:r>
      <w:r w:rsidRPr="009932D7">
        <w:rPr>
          <w:rFonts w:ascii="Century Gothic" w:hAnsi="Century Gothic"/>
          <w:sz w:val="20"/>
          <w:szCs w:val="20"/>
          <w:vertAlign w:val="superscript"/>
        </w:rPr>
        <w:t>th</w:t>
      </w:r>
      <w:r w:rsidRPr="009932D7">
        <w:rPr>
          <w:rFonts w:ascii="Century Gothic" w:hAnsi="Century Gothic"/>
          <w:sz w:val="20"/>
          <w:szCs w:val="20"/>
        </w:rPr>
        <w:t xml:space="preserve"> Floor Capitol Building, 600 E. Blvd Ave., Bismarck, ND 58505.</w:t>
      </w:r>
    </w:p>
    <w:p w14:paraId="336387EB" w14:textId="77777777" w:rsidR="002B1364" w:rsidRPr="009932D7" w:rsidRDefault="002B1364" w:rsidP="009932D7">
      <w:pPr>
        <w:rPr>
          <w:rFonts w:ascii="Century Gothic" w:hAnsi="Century Gothic"/>
          <w:sz w:val="20"/>
          <w:szCs w:val="20"/>
        </w:rPr>
      </w:pPr>
    </w:p>
    <w:p w14:paraId="4A573AEE" w14:textId="70F390C3" w:rsidR="002B1364" w:rsidRPr="009932D7" w:rsidRDefault="00591C13" w:rsidP="009932D7">
      <w:pPr>
        <w:rPr>
          <w:rFonts w:ascii="Century Gothic" w:hAnsi="Century Gothic"/>
          <w:sz w:val="20"/>
          <w:szCs w:val="20"/>
        </w:rPr>
      </w:pPr>
      <w:r w:rsidRPr="009932D7">
        <w:rPr>
          <w:rFonts w:ascii="Century Gothic" w:hAnsi="Century Gothic"/>
          <w:sz w:val="20"/>
          <w:szCs w:val="20"/>
        </w:rPr>
        <w:t>Committee Chair Lieutenant Governor Sanford called the meeting to order at 12:00 p.m. CT.</w:t>
      </w:r>
    </w:p>
    <w:p w14:paraId="76674701" w14:textId="77777777" w:rsidR="006829F7" w:rsidRPr="009932D7" w:rsidRDefault="006829F7" w:rsidP="009932D7">
      <w:pPr>
        <w:rPr>
          <w:rFonts w:ascii="Century Gothic" w:hAnsi="Century Gothic"/>
          <w:b/>
          <w:bCs/>
          <w:sz w:val="20"/>
          <w:szCs w:val="20"/>
        </w:rPr>
      </w:pPr>
    </w:p>
    <w:p w14:paraId="731BDB4F" w14:textId="77777777" w:rsidR="006829F7" w:rsidRPr="009932D7" w:rsidRDefault="006829F7" w:rsidP="009932D7">
      <w:pPr>
        <w:numPr>
          <w:ilvl w:val="0"/>
          <w:numId w:val="1"/>
        </w:numPr>
        <w:rPr>
          <w:rFonts w:ascii="Century Gothic" w:hAnsi="Century Gothic"/>
          <w:b/>
          <w:bCs/>
          <w:sz w:val="20"/>
          <w:szCs w:val="20"/>
        </w:rPr>
      </w:pPr>
      <w:r w:rsidRPr="009932D7">
        <w:rPr>
          <w:rFonts w:ascii="Century Gothic" w:hAnsi="Century Gothic"/>
          <w:b/>
          <w:bCs/>
          <w:sz w:val="20"/>
          <w:szCs w:val="20"/>
        </w:rPr>
        <w:t xml:space="preserve">Roll Call </w:t>
      </w:r>
    </w:p>
    <w:p w14:paraId="663AC1E2" w14:textId="77777777" w:rsidR="006829F7" w:rsidRPr="009932D7" w:rsidRDefault="006829F7" w:rsidP="009932D7">
      <w:pPr>
        <w:rPr>
          <w:rFonts w:ascii="Century Gothic" w:hAnsi="Century Gothic"/>
          <w:sz w:val="20"/>
          <w:szCs w:val="20"/>
        </w:rPr>
      </w:pPr>
    </w:p>
    <w:p w14:paraId="4F056791" w14:textId="39E6CC5C" w:rsidR="002B1364" w:rsidRPr="009932D7" w:rsidRDefault="002B1364" w:rsidP="009932D7">
      <w:pPr>
        <w:rPr>
          <w:rFonts w:ascii="Century Gothic" w:hAnsi="Century Gothic"/>
          <w:sz w:val="20"/>
          <w:szCs w:val="20"/>
        </w:rPr>
      </w:pPr>
      <w:r w:rsidRPr="009932D7">
        <w:rPr>
          <w:rFonts w:ascii="Century Gothic" w:hAnsi="Century Gothic"/>
          <w:sz w:val="20"/>
          <w:szCs w:val="20"/>
        </w:rPr>
        <w:t>Committee Members Present:</w:t>
      </w:r>
    </w:p>
    <w:p w14:paraId="1D631672" w14:textId="77777777"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Lieutenant Governor Brent Sanford (Chair)</w:t>
      </w:r>
    </w:p>
    <w:p w14:paraId="7D60D50C" w14:textId="1ADED368"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Mr. Rick Burgum</w:t>
      </w:r>
    </w:p>
    <w:p w14:paraId="06DA3210" w14:textId="36FC8BF6"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Ms. Kathleen Neset</w:t>
      </w:r>
      <w:r w:rsidR="00EF657E" w:rsidRPr="009932D7">
        <w:rPr>
          <w:rFonts w:ascii="Century Gothic" w:hAnsi="Century Gothic"/>
          <w:sz w:val="20"/>
          <w:szCs w:val="20"/>
        </w:rPr>
        <w:t xml:space="preserve"> (arrived at 12:10)</w:t>
      </w:r>
    </w:p>
    <w:p w14:paraId="7BBF374C" w14:textId="77777777"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Ms. Connie Nicholas</w:t>
      </w:r>
    </w:p>
    <w:p w14:paraId="71B9543E" w14:textId="57706024"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 xml:space="preserve">Senator John Grabinger </w:t>
      </w:r>
    </w:p>
    <w:p w14:paraId="6DE1D59E" w14:textId="4A02BB13"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Senator Karen Krebsbach</w:t>
      </w:r>
    </w:p>
    <w:p w14:paraId="0BCCFB6C" w14:textId="77777777" w:rsidR="002B1364" w:rsidRPr="009932D7" w:rsidRDefault="002B1364" w:rsidP="009932D7">
      <w:pPr>
        <w:rPr>
          <w:rFonts w:ascii="Century Gothic" w:hAnsi="Century Gothic"/>
          <w:sz w:val="20"/>
          <w:szCs w:val="20"/>
        </w:rPr>
      </w:pPr>
    </w:p>
    <w:p w14:paraId="51D61CCC" w14:textId="5051768F" w:rsidR="002B1364" w:rsidRPr="009932D7" w:rsidRDefault="002B1364" w:rsidP="009932D7">
      <w:pPr>
        <w:rPr>
          <w:rFonts w:ascii="Century Gothic" w:hAnsi="Century Gothic"/>
          <w:sz w:val="20"/>
          <w:szCs w:val="20"/>
        </w:rPr>
      </w:pPr>
      <w:r w:rsidRPr="009932D7">
        <w:rPr>
          <w:rFonts w:ascii="Century Gothic" w:hAnsi="Century Gothic"/>
          <w:sz w:val="20"/>
          <w:szCs w:val="20"/>
        </w:rPr>
        <w:t>Institutions and</w:t>
      </w:r>
      <w:r w:rsidR="0025718D" w:rsidRPr="009932D7">
        <w:rPr>
          <w:rFonts w:ascii="Century Gothic" w:hAnsi="Century Gothic"/>
          <w:sz w:val="20"/>
          <w:szCs w:val="20"/>
        </w:rPr>
        <w:t>/or</w:t>
      </w:r>
      <w:r w:rsidRPr="009932D7">
        <w:rPr>
          <w:rFonts w:ascii="Century Gothic" w:hAnsi="Century Gothic"/>
          <w:sz w:val="20"/>
          <w:szCs w:val="20"/>
        </w:rPr>
        <w:t xml:space="preserve"> Foundation Representatives:</w:t>
      </w:r>
    </w:p>
    <w:p w14:paraId="1E1BB1A7" w14:textId="05979946" w:rsidR="002B1364" w:rsidRPr="009932D7" w:rsidRDefault="009B4691" w:rsidP="009932D7">
      <w:pPr>
        <w:ind w:left="720"/>
        <w:rPr>
          <w:rFonts w:ascii="Century Gothic" w:hAnsi="Century Gothic"/>
          <w:sz w:val="20"/>
          <w:szCs w:val="20"/>
        </w:rPr>
      </w:pPr>
      <w:r w:rsidRPr="009932D7">
        <w:rPr>
          <w:rFonts w:ascii="Century Gothic" w:hAnsi="Century Gothic"/>
          <w:sz w:val="20"/>
          <w:szCs w:val="20"/>
        </w:rPr>
        <w:t>Mr. Harold Larson</w:t>
      </w:r>
      <w:r w:rsidR="006314A7" w:rsidRPr="009932D7">
        <w:rPr>
          <w:rFonts w:ascii="Century Gothic" w:hAnsi="Century Gothic"/>
          <w:sz w:val="20"/>
          <w:szCs w:val="20"/>
        </w:rPr>
        <w:t xml:space="preserve"> – </w:t>
      </w:r>
      <w:r w:rsidR="002B1364" w:rsidRPr="009932D7">
        <w:rPr>
          <w:rFonts w:ascii="Century Gothic" w:hAnsi="Century Gothic"/>
          <w:sz w:val="20"/>
          <w:szCs w:val="20"/>
        </w:rPr>
        <w:t>BSC</w:t>
      </w:r>
    </w:p>
    <w:p w14:paraId="277B0A98" w14:textId="39794BAA" w:rsidR="002B1364" w:rsidRPr="009932D7" w:rsidRDefault="009B4691" w:rsidP="009932D7">
      <w:pPr>
        <w:ind w:left="720"/>
        <w:rPr>
          <w:rFonts w:ascii="Century Gothic" w:hAnsi="Century Gothic"/>
          <w:sz w:val="20"/>
          <w:szCs w:val="20"/>
        </w:rPr>
      </w:pPr>
      <w:r w:rsidRPr="009932D7">
        <w:rPr>
          <w:rFonts w:ascii="Century Gothic" w:hAnsi="Century Gothic"/>
          <w:sz w:val="20"/>
          <w:szCs w:val="20"/>
        </w:rPr>
        <w:t>President Mitzel</w:t>
      </w:r>
      <w:r w:rsidR="006314A7" w:rsidRPr="009932D7">
        <w:rPr>
          <w:rFonts w:ascii="Century Gothic" w:hAnsi="Century Gothic"/>
          <w:sz w:val="20"/>
          <w:szCs w:val="20"/>
        </w:rPr>
        <w:t xml:space="preserve"> – </w:t>
      </w:r>
      <w:r w:rsidR="002B1364" w:rsidRPr="009932D7">
        <w:rPr>
          <w:rFonts w:ascii="Century Gothic" w:hAnsi="Century Gothic"/>
          <w:sz w:val="20"/>
          <w:szCs w:val="20"/>
        </w:rPr>
        <w:t>DSU</w:t>
      </w:r>
    </w:p>
    <w:p w14:paraId="3652222A" w14:textId="7382A2AF"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 xml:space="preserve">President Darling, </w:t>
      </w:r>
      <w:r w:rsidR="006314A7" w:rsidRPr="009932D7">
        <w:rPr>
          <w:rFonts w:ascii="Century Gothic" w:hAnsi="Century Gothic"/>
          <w:sz w:val="20"/>
          <w:szCs w:val="20"/>
        </w:rPr>
        <w:t xml:space="preserve">Ms. </w:t>
      </w:r>
      <w:r w:rsidRPr="009932D7">
        <w:rPr>
          <w:rFonts w:ascii="Century Gothic" w:hAnsi="Century Gothic"/>
          <w:sz w:val="20"/>
          <w:szCs w:val="20"/>
        </w:rPr>
        <w:t>Elonda Nord</w:t>
      </w:r>
      <w:r w:rsidR="006314A7" w:rsidRPr="009932D7">
        <w:rPr>
          <w:rFonts w:ascii="Century Gothic" w:hAnsi="Century Gothic"/>
          <w:sz w:val="20"/>
          <w:szCs w:val="20"/>
        </w:rPr>
        <w:t xml:space="preserve"> – </w:t>
      </w:r>
      <w:r w:rsidRPr="009932D7">
        <w:rPr>
          <w:rFonts w:ascii="Century Gothic" w:hAnsi="Century Gothic"/>
          <w:sz w:val="20"/>
          <w:szCs w:val="20"/>
        </w:rPr>
        <w:t>LRSC</w:t>
      </w:r>
    </w:p>
    <w:p w14:paraId="705EB0A6" w14:textId="1ED061DE" w:rsidR="002B1364" w:rsidRPr="009932D7" w:rsidRDefault="009B4691" w:rsidP="009932D7">
      <w:pPr>
        <w:ind w:left="720"/>
        <w:rPr>
          <w:rFonts w:ascii="Century Gothic" w:hAnsi="Century Gothic"/>
          <w:sz w:val="20"/>
          <w:szCs w:val="20"/>
        </w:rPr>
      </w:pPr>
      <w:r w:rsidRPr="009932D7">
        <w:rPr>
          <w:rFonts w:ascii="Century Gothic" w:hAnsi="Century Gothic"/>
          <w:sz w:val="20"/>
          <w:szCs w:val="20"/>
        </w:rPr>
        <w:t>President Shirley</w:t>
      </w:r>
      <w:r w:rsidR="006314A7" w:rsidRPr="009932D7">
        <w:rPr>
          <w:rFonts w:ascii="Century Gothic" w:hAnsi="Century Gothic"/>
          <w:sz w:val="20"/>
          <w:szCs w:val="20"/>
        </w:rPr>
        <w:t xml:space="preserve"> – </w:t>
      </w:r>
      <w:proofErr w:type="spellStart"/>
      <w:r w:rsidR="002B1364" w:rsidRPr="009932D7">
        <w:rPr>
          <w:rFonts w:ascii="Century Gothic" w:hAnsi="Century Gothic"/>
          <w:sz w:val="20"/>
          <w:szCs w:val="20"/>
        </w:rPr>
        <w:t>MiSU</w:t>
      </w:r>
      <w:proofErr w:type="spellEnd"/>
    </w:p>
    <w:p w14:paraId="7BABB9E0" w14:textId="46FBB9A0" w:rsidR="002B1364" w:rsidRPr="009932D7" w:rsidRDefault="006314A7" w:rsidP="009932D7">
      <w:pPr>
        <w:ind w:left="720"/>
        <w:rPr>
          <w:rFonts w:ascii="Century Gothic" w:hAnsi="Century Gothic"/>
          <w:sz w:val="20"/>
          <w:szCs w:val="20"/>
        </w:rPr>
      </w:pPr>
      <w:r w:rsidRPr="009932D7">
        <w:rPr>
          <w:rFonts w:ascii="Century Gothic" w:hAnsi="Century Gothic"/>
          <w:sz w:val="20"/>
          <w:szCs w:val="20"/>
        </w:rPr>
        <w:t xml:space="preserve">Dean </w:t>
      </w:r>
      <w:r w:rsidR="002B1364" w:rsidRPr="009932D7">
        <w:rPr>
          <w:rFonts w:ascii="Century Gothic" w:hAnsi="Century Gothic"/>
          <w:sz w:val="20"/>
          <w:szCs w:val="20"/>
        </w:rPr>
        <w:t>Migler</w:t>
      </w:r>
      <w:r w:rsidRPr="009932D7">
        <w:rPr>
          <w:rFonts w:ascii="Century Gothic" w:hAnsi="Century Gothic"/>
          <w:sz w:val="20"/>
          <w:szCs w:val="20"/>
        </w:rPr>
        <w:t xml:space="preserve"> – </w:t>
      </w:r>
      <w:r w:rsidR="002B1364" w:rsidRPr="009932D7">
        <w:rPr>
          <w:rFonts w:ascii="Century Gothic" w:hAnsi="Century Gothic"/>
          <w:sz w:val="20"/>
          <w:szCs w:val="20"/>
        </w:rPr>
        <w:t xml:space="preserve">DCB </w:t>
      </w:r>
    </w:p>
    <w:p w14:paraId="0606C409" w14:textId="228FC2EB"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Ms. Kim Nelson</w:t>
      </w:r>
      <w:r w:rsidR="006314A7" w:rsidRPr="009932D7">
        <w:rPr>
          <w:rFonts w:ascii="Century Gothic" w:hAnsi="Century Gothic"/>
          <w:sz w:val="20"/>
          <w:szCs w:val="20"/>
        </w:rPr>
        <w:t xml:space="preserve"> – </w:t>
      </w:r>
      <w:r w:rsidRPr="009932D7">
        <w:rPr>
          <w:rFonts w:ascii="Century Gothic" w:hAnsi="Century Gothic"/>
          <w:sz w:val="20"/>
          <w:szCs w:val="20"/>
        </w:rPr>
        <w:t>NDSCS</w:t>
      </w:r>
    </w:p>
    <w:p w14:paraId="4C9B31E9" w14:textId="678315C8"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Mr. John Glover</w:t>
      </w:r>
      <w:bookmarkStart w:id="1" w:name="_Hlk19793563"/>
      <w:r w:rsidRPr="009932D7">
        <w:rPr>
          <w:rFonts w:ascii="Century Gothic" w:hAnsi="Century Gothic"/>
          <w:sz w:val="20"/>
          <w:szCs w:val="20"/>
        </w:rPr>
        <w:t xml:space="preserve"> </w:t>
      </w:r>
      <w:r w:rsidR="009B4691" w:rsidRPr="009932D7">
        <w:rPr>
          <w:rFonts w:ascii="Century Gothic" w:hAnsi="Century Gothic"/>
          <w:sz w:val="20"/>
          <w:szCs w:val="20"/>
        </w:rPr>
        <w:t>–</w:t>
      </w:r>
      <w:r w:rsidRPr="009932D7">
        <w:rPr>
          <w:rFonts w:ascii="Century Gothic" w:hAnsi="Century Gothic"/>
          <w:sz w:val="20"/>
          <w:szCs w:val="20"/>
        </w:rPr>
        <w:t xml:space="preserve"> </w:t>
      </w:r>
      <w:bookmarkEnd w:id="1"/>
      <w:r w:rsidRPr="009932D7">
        <w:rPr>
          <w:rFonts w:ascii="Century Gothic" w:hAnsi="Century Gothic"/>
          <w:sz w:val="20"/>
          <w:szCs w:val="20"/>
        </w:rPr>
        <w:t>NDSU</w:t>
      </w:r>
    </w:p>
    <w:p w14:paraId="1E594C75" w14:textId="5519CA10" w:rsidR="009B4691" w:rsidRPr="009932D7" w:rsidRDefault="009B4691" w:rsidP="009932D7">
      <w:pPr>
        <w:ind w:left="720"/>
        <w:rPr>
          <w:rFonts w:ascii="Century Gothic" w:hAnsi="Century Gothic"/>
          <w:sz w:val="20"/>
          <w:szCs w:val="20"/>
        </w:rPr>
      </w:pPr>
      <w:r w:rsidRPr="009932D7">
        <w:rPr>
          <w:rFonts w:ascii="Century Gothic" w:hAnsi="Century Gothic"/>
          <w:sz w:val="20"/>
          <w:szCs w:val="20"/>
        </w:rPr>
        <w:t xml:space="preserve">President Bresciani – NDSU </w:t>
      </w:r>
    </w:p>
    <w:p w14:paraId="78D68AA9" w14:textId="26793442"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Mr. Larry Robinson</w:t>
      </w:r>
      <w:r w:rsidR="006314A7" w:rsidRPr="009932D7">
        <w:rPr>
          <w:rFonts w:ascii="Century Gothic" w:hAnsi="Century Gothic"/>
          <w:sz w:val="20"/>
          <w:szCs w:val="20"/>
        </w:rPr>
        <w:t xml:space="preserve"> – </w:t>
      </w:r>
      <w:r w:rsidRPr="009932D7">
        <w:rPr>
          <w:rFonts w:ascii="Century Gothic" w:hAnsi="Century Gothic"/>
          <w:sz w:val="20"/>
          <w:szCs w:val="20"/>
        </w:rPr>
        <w:t>VCSU</w:t>
      </w:r>
    </w:p>
    <w:p w14:paraId="59927F7C" w14:textId="0041BA41" w:rsidR="002B1364" w:rsidRPr="009932D7" w:rsidRDefault="002B1364" w:rsidP="009932D7">
      <w:pPr>
        <w:ind w:left="720"/>
        <w:rPr>
          <w:rFonts w:ascii="Century Gothic" w:hAnsi="Century Gothic"/>
          <w:sz w:val="20"/>
          <w:szCs w:val="20"/>
        </w:rPr>
      </w:pPr>
      <w:r w:rsidRPr="009932D7">
        <w:rPr>
          <w:rFonts w:ascii="Century Gothic" w:hAnsi="Century Gothic"/>
          <w:sz w:val="20"/>
          <w:szCs w:val="20"/>
        </w:rPr>
        <w:t>President Miller – WSC</w:t>
      </w:r>
    </w:p>
    <w:p w14:paraId="7492FDFE" w14:textId="1743944C" w:rsidR="009B4691" w:rsidRPr="009932D7" w:rsidRDefault="009B4691" w:rsidP="009932D7">
      <w:pPr>
        <w:ind w:left="720"/>
        <w:rPr>
          <w:rFonts w:ascii="Century Gothic" w:hAnsi="Century Gothic"/>
          <w:sz w:val="20"/>
          <w:szCs w:val="20"/>
        </w:rPr>
      </w:pPr>
      <w:r w:rsidRPr="009932D7">
        <w:rPr>
          <w:rFonts w:ascii="Century Gothic" w:hAnsi="Century Gothic"/>
          <w:sz w:val="20"/>
          <w:szCs w:val="20"/>
        </w:rPr>
        <w:t xml:space="preserve">Mr. Hunter Berg – WSC </w:t>
      </w:r>
    </w:p>
    <w:p w14:paraId="57319D45" w14:textId="31C386D0" w:rsidR="009B4691" w:rsidRPr="009932D7" w:rsidRDefault="009B4691" w:rsidP="009932D7">
      <w:pPr>
        <w:ind w:left="720"/>
        <w:rPr>
          <w:rFonts w:ascii="Century Gothic" w:hAnsi="Century Gothic"/>
          <w:sz w:val="20"/>
          <w:szCs w:val="20"/>
        </w:rPr>
      </w:pPr>
      <w:r w:rsidRPr="009932D7">
        <w:rPr>
          <w:rFonts w:ascii="Century Gothic" w:hAnsi="Century Gothic"/>
          <w:sz w:val="20"/>
          <w:szCs w:val="20"/>
        </w:rPr>
        <w:t>Ms. Sigrid Letcher – UND</w:t>
      </w:r>
    </w:p>
    <w:p w14:paraId="3517B50D" w14:textId="58C1BCA2" w:rsidR="00EF657E" w:rsidRPr="009932D7" w:rsidRDefault="00EF657E" w:rsidP="009932D7">
      <w:pPr>
        <w:ind w:left="720"/>
        <w:rPr>
          <w:rFonts w:ascii="Century Gothic" w:hAnsi="Century Gothic"/>
          <w:sz w:val="20"/>
          <w:szCs w:val="20"/>
        </w:rPr>
      </w:pPr>
      <w:r w:rsidRPr="009932D7">
        <w:rPr>
          <w:rFonts w:ascii="Century Gothic" w:hAnsi="Century Gothic"/>
          <w:sz w:val="20"/>
          <w:szCs w:val="20"/>
        </w:rPr>
        <w:t xml:space="preserve">President Van Horn – </w:t>
      </w:r>
      <w:proofErr w:type="spellStart"/>
      <w:r w:rsidRPr="009932D7">
        <w:rPr>
          <w:rFonts w:ascii="Century Gothic" w:hAnsi="Century Gothic"/>
          <w:sz w:val="20"/>
          <w:szCs w:val="20"/>
        </w:rPr>
        <w:t>MaSU</w:t>
      </w:r>
      <w:proofErr w:type="spellEnd"/>
      <w:r w:rsidRPr="009932D7">
        <w:rPr>
          <w:rFonts w:ascii="Century Gothic" w:hAnsi="Century Gothic"/>
          <w:sz w:val="20"/>
          <w:szCs w:val="20"/>
        </w:rPr>
        <w:t xml:space="preserve"> </w:t>
      </w:r>
    </w:p>
    <w:p w14:paraId="6431AF42" w14:textId="77777777" w:rsidR="002B1364" w:rsidRPr="009932D7" w:rsidRDefault="002B1364" w:rsidP="009932D7">
      <w:pPr>
        <w:rPr>
          <w:rFonts w:ascii="Century Gothic" w:hAnsi="Century Gothic"/>
          <w:sz w:val="20"/>
          <w:szCs w:val="20"/>
        </w:rPr>
      </w:pPr>
    </w:p>
    <w:p w14:paraId="611D5070" w14:textId="77777777" w:rsidR="002B1364" w:rsidRPr="009932D7" w:rsidRDefault="002B1364" w:rsidP="009932D7">
      <w:pPr>
        <w:rPr>
          <w:rFonts w:ascii="Century Gothic" w:hAnsi="Century Gothic"/>
          <w:sz w:val="20"/>
          <w:szCs w:val="20"/>
        </w:rPr>
      </w:pPr>
      <w:r w:rsidRPr="009932D7">
        <w:rPr>
          <w:rFonts w:ascii="Century Gothic" w:hAnsi="Century Gothic"/>
          <w:sz w:val="20"/>
          <w:szCs w:val="20"/>
        </w:rPr>
        <w:t>NDUS:</w:t>
      </w:r>
    </w:p>
    <w:p w14:paraId="3CA3D43F" w14:textId="09403C87" w:rsidR="002B1364" w:rsidRPr="009932D7" w:rsidRDefault="002B1364" w:rsidP="009932D7">
      <w:pPr>
        <w:rPr>
          <w:rFonts w:ascii="Century Gothic" w:hAnsi="Century Gothic"/>
          <w:sz w:val="20"/>
          <w:szCs w:val="20"/>
        </w:rPr>
      </w:pPr>
      <w:r w:rsidRPr="009932D7">
        <w:rPr>
          <w:rFonts w:ascii="Century Gothic" w:hAnsi="Century Gothic"/>
          <w:sz w:val="20"/>
          <w:szCs w:val="20"/>
        </w:rPr>
        <w:tab/>
        <w:t>Chancellor Hagerott</w:t>
      </w:r>
    </w:p>
    <w:p w14:paraId="005EBD85" w14:textId="07129659" w:rsidR="00484E5A" w:rsidRPr="009932D7" w:rsidRDefault="00484E5A" w:rsidP="009932D7">
      <w:pPr>
        <w:ind w:firstLine="720"/>
        <w:rPr>
          <w:rFonts w:ascii="Century Gothic" w:hAnsi="Century Gothic"/>
          <w:sz w:val="20"/>
          <w:szCs w:val="20"/>
        </w:rPr>
      </w:pPr>
      <w:r w:rsidRPr="009932D7">
        <w:rPr>
          <w:rFonts w:ascii="Century Gothic" w:hAnsi="Century Gothic"/>
          <w:sz w:val="20"/>
          <w:szCs w:val="20"/>
        </w:rPr>
        <w:t>Ms. Tammy Dolan</w:t>
      </w:r>
    </w:p>
    <w:p w14:paraId="74123C84" w14:textId="77777777" w:rsidR="002B1364" w:rsidRPr="009932D7" w:rsidRDefault="002B1364" w:rsidP="009932D7">
      <w:pPr>
        <w:rPr>
          <w:rFonts w:ascii="Century Gothic" w:hAnsi="Century Gothic"/>
          <w:sz w:val="20"/>
          <w:szCs w:val="20"/>
        </w:rPr>
      </w:pPr>
      <w:r w:rsidRPr="009932D7">
        <w:rPr>
          <w:rFonts w:ascii="Century Gothic" w:hAnsi="Century Gothic"/>
          <w:sz w:val="20"/>
          <w:szCs w:val="20"/>
        </w:rPr>
        <w:tab/>
        <w:t>Ms. Patty Schock</w:t>
      </w:r>
    </w:p>
    <w:p w14:paraId="7AA886AA" w14:textId="77777777" w:rsidR="002B1364" w:rsidRPr="009932D7" w:rsidRDefault="002B1364" w:rsidP="009932D7">
      <w:pPr>
        <w:rPr>
          <w:rFonts w:ascii="Century Gothic" w:hAnsi="Century Gothic"/>
          <w:sz w:val="20"/>
          <w:szCs w:val="20"/>
        </w:rPr>
      </w:pPr>
      <w:r w:rsidRPr="009932D7">
        <w:rPr>
          <w:rFonts w:ascii="Century Gothic" w:hAnsi="Century Gothic"/>
          <w:sz w:val="20"/>
          <w:szCs w:val="20"/>
        </w:rPr>
        <w:tab/>
        <w:t>Ms. Kristie Hetzler</w:t>
      </w:r>
    </w:p>
    <w:p w14:paraId="19CF37BB" w14:textId="77777777" w:rsidR="002B1364" w:rsidRPr="009932D7" w:rsidRDefault="002B1364" w:rsidP="009932D7">
      <w:pPr>
        <w:rPr>
          <w:rFonts w:ascii="Century Gothic" w:hAnsi="Century Gothic"/>
          <w:b/>
          <w:bCs/>
          <w:sz w:val="20"/>
          <w:szCs w:val="20"/>
        </w:rPr>
      </w:pPr>
      <w:bookmarkStart w:id="2" w:name="_Hlk19787474"/>
    </w:p>
    <w:bookmarkEnd w:id="2"/>
    <w:p w14:paraId="30FB9428" w14:textId="20DA8C6C" w:rsidR="002B1364" w:rsidRPr="009932D7" w:rsidRDefault="009B4691" w:rsidP="009932D7">
      <w:pPr>
        <w:numPr>
          <w:ilvl w:val="0"/>
          <w:numId w:val="1"/>
        </w:numPr>
        <w:rPr>
          <w:rFonts w:ascii="Century Gothic" w:hAnsi="Century Gothic"/>
          <w:b/>
          <w:bCs/>
          <w:sz w:val="20"/>
          <w:szCs w:val="20"/>
        </w:rPr>
      </w:pPr>
      <w:r w:rsidRPr="009932D7">
        <w:rPr>
          <w:rFonts w:ascii="Century Gothic" w:hAnsi="Century Gothic"/>
          <w:b/>
          <w:bCs/>
          <w:sz w:val="20"/>
          <w:szCs w:val="20"/>
        </w:rPr>
        <w:t>Agenda</w:t>
      </w:r>
    </w:p>
    <w:p w14:paraId="72BA4E64" w14:textId="78AA5DB6" w:rsidR="009B4691" w:rsidRPr="009932D7" w:rsidRDefault="009B4691" w:rsidP="009932D7">
      <w:pPr>
        <w:ind w:left="820"/>
        <w:rPr>
          <w:rFonts w:ascii="Century Gothic" w:hAnsi="Century Gothic"/>
          <w:sz w:val="20"/>
          <w:szCs w:val="20"/>
        </w:rPr>
      </w:pPr>
      <w:bookmarkStart w:id="3" w:name="_Hlk19787540"/>
      <w:r w:rsidRPr="009932D7">
        <w:rPr>
          <w:rFonts w:ascii="Century Gothic" w:hAnsi="Century Gothic"/>
          <w:sz w:val="20"/>
          <w:szCs w:val="20"/>
        </w:rPr>
        <w:t>Grabinger moved, Krebsbach seconded, to approve the agenda.</w:t>
      </w:r>
    </w:p>
    <w:p w14:paraId="585A07AE" w14:textId="77777777" w:rsidR="009B4691" w:rsidRPr="009932D7" w:rsidRDefault="009B4691" w:rsidP="009932D7">
      <w:pPr>
        <w:ind w:left="820"/>
        <w:rPr>
          <w:rFonts w:ascii="Century Gothic" w:hAnsi="Century Gothic"/>
          <w:sz w:val="20"/>
          <w:szCs w:val="20"/>
        </w:rPr>
      </w:pPr>
    </w:p>
    <w:p w14:paraId="3C3143EE" w14:textId="3ADA00B6" w:rsidR="00435F88" w:rsidRPr="009932D7" w:rsidRDefault="006829F7" w:rsidP="009932D7">
      <w:pPr>
        <w:ind w:left="820"/>
        <w:rPr>
          <w:rFonts w:ascii="Century Gothic" w:hAnsi="Century Gothic"/>
          <w:sz w:val="20"/>
          <w:szCs w:val="20"/>
        </w:rPr>
      </w:pPr>
      <w:r w:rsidRPr="009932D7">
        <w:rPr>
          <w:rFonts w:ascii="Century Gothic" w:hAnsi="Century Gothic"/>
          <w:sz w:val="20"/>
          <w:szCs w:val="20"/>
        </w:rPr>
        <w:t>Approved by consensus.</w:t>
      </w:r>
    </w:p>
    <w:bookmarkEnd w:id="3"/>
    <w:p w14:paraId="071F33B7" w14:textId="77777777" w:rsidR="006829F7" w:rsidRPr="009932D7" w:rsidRDefault="006829F7" w:rsidP="009932D7">
      <w:pPr>
        <w:ind w:left="820"/>
        <w:rPr>
          <w:rFonts w:ascii="Century Gothic" w:hAnsi="Century Gothic"/>
          <w:sz w:val="20"/>
          <w:szCs w:val="20"/>
        </w:rPr>
      </w:pPr>
    </w:p>
    <w:p w14:paraId="3E6FA25D" w14:textId="1ECA06F4" w:rsidR="002B1364" w:rsidRPr="009932D7" w:rsidRDefault="002B1364" w:rsidP="009932D7">
      <w:pPr>
        <w:numPr>
          <w:ilvl w:val="0"/>
          <w:numId w:val="1"/>
        </w:numPr>
        <w:rPr>
          <w:rFonts w:ascii="Century Gothic" w:hAnsi="Century Gothic"/>
          <w:b/>
          <w:bCs/>
          <w:sz w:val="20"/>
          <w:szCs w:val="20"/>
        </w:rPr>
      </w:pPr>
      <w:r w:rsidRPr="009932D7">
        <w:rPr>
          <w:rFonts w:ascii="Century Gothic" w:hAnsi="Century Gothic"/>
          <w:b/>
          <w:bCs/>
          <w:sz w:val="20"/>
          <w:szCs w:val="20"/>
        </w:rPr>
        <w:t>Meeting Minutes</w:t>
      </w:r>
    </w:p>
    <w:p w14:paraId="10FE890E" w14:textId="0D3D5918" w:rsidR="006314A7" w:rsidRPr="009932D7" w:rsidRDefault="006314A7" w:rsidP="009932D7">
      <w:pPr>
        <w:pStyle w:val="ListParagraph"/>
        <w:ind w:left="820"/>
        <w:rPr>
          <w:rFonts w:ascii="Century Gothic" w:hAnsi="Century Gothic"/>
          <w:sz w:val="20"/>
          <w:szCs w:val="20"/>
        </w:rPr>
      </w:pPr>
      <w:r w:rsidRPr="009932D7">
        <w:rPr>
          <w:rFonts w:ascii="Century Gothic" w:hAnsi="Century Gothic"/>
          <w:sz w:val="20"/>
          <w:szCs w:val="20"/>
        </w:rPr>
        <w:t xml:space="preserve">Grabinger moved, Nicholas seconded, to approve the </w:t>
      </w:r>
      <w:r w:rsidR="006829F7" w:rsidRPr="009932D7">
        <w:rPr>
          <w:rFonts w:ascii="Century Gothic" w:hAnsi="Century Gothic"/>
          <w:sz w:val="20"/>
          <w:szCs w:val="20"/>
        </w:rPr>
        <w:t>January 24, 2019, meeting minutes</w:t>
      </w:r>
      <w:r w:rsidRPr="009932D7">
        <w:rPr>
          <w:rFonts w:ascii="Century Gothic" w:hAnsi="Century Gothic"/>
          <w:sz w:val="20"/>
          <w:szCs w:val="20"/>
        </w:rPr>
        <w:t>.</w:t>
      </w:r>
    </w:p>
    <w:p w14:paraId="058FA399" w14:textId="77777777" w:rsidR="006314A7" w:rsidRPr="009932D7" w:rsidRDefault="006314A7" w:rsidP="009932D7">
      <w:pPr>
        <w:pStyle w:val="ListParagraph"/>
        <w:ind w:left="820"/>
        <w:rPr>
          <w:rFonts w:ascii="Century Gothic" w:hAnsi="Century Gothic"/>
          <w:sz w:val="20"/>
          <w:szCs w:val="20"/>
        </w:rPr>
      </w:pPr>
    </w:p>
    <w:p w14:paraId="1CFA01D9" w14:textId="696E88FE" w:rsidR="006829F7" w:rsidRPr="009932D7" w:rsidRDefault="006314A7" w:rsidP="009932D7">
      <w:pPr>
        <w:pStyle w:val="ListParagraph"/>
        <w:ind w:left="820"/>
        <w:rPr>
          <w:rFonts w:ascii="Century Gothic" w:hAnsi="Century Gothic"/>
          <w:sz w:val="20"/>
          <w:szCs w:val="20"/>
        </w:rPr>
      </w:pPr>
      <w:r w:rsidRPr="009932D7">
        <w:rPr>
          <w:rFonts w:ascii="Century Gothic" w:hAnsi="Century Gothic"/>
          <w:sz w:val="20"/>
          <w:szCs w:val="20"/>
        </w:rPr>
        <w:lastRenderedPageBreak/>
        <w:t>A</w:t>
      </w:r>
      <w:r w:rsidR="006829F7" w:rsidRPr="009932D7">
        <w:rPr>
          <w:rFonts w:ascii="Century Gothic" w:hAnsi="Century Gothic"/>
          <w:sz w:val="20"/>
          <w:szCs w:val="20"/>
        </w:rPr>
        <w:t>pproved by consensus.</w:t>
      </w:r>
    </w:p>
    <w:p w14:paraId="508A6CA3" w14:textId="77777777" w:rsidR="00E81F18" w:rsidRPr="009932D7" w:rsidRDefault="00E81F18" w:rsidP="009932D7">
      <w:pPr>
        <w:pStyle w:val="ListParagraph"/>
        <w:ind w:left="820"/>
        <w:rPr>
          <w:rFonts w:ascii="Century Gothic" w:hAnsi="Century Gothic"/>
          <w:sz w:val="20"/>
          <w:szCs w:val="20"/>
        </w:rPr>
      </w:pPr>
    </w:p>
    <w:p w14:paraId="5B479066" w14:textId="77777777" w:rsidR="00962770" w:rsidRPr="009932D7" w:rsidRDefault="002B1364" w:rsidP="009932D7">
      <w:pPr>
        <w:numPr>
          <w:ilvl w:val="0"/>
          <w:numId w:val="1"/>
        </w:numPr>
        <w:rPr>
          <w:rFonts w:ascii="Century Gothic" w:hAnsi="Century Gothic"/>
          <w:b/>
          <w:bCs/>
          <w:sz w:val="20"/>
          <w:szCs w:val="20"/>
        </w:rPr>
      </w:pPr>
      <w:bookmarkStart w:id="4" w:name="_Hlk19795371"/>
      <w:r w:rsidRPr="009932D7">
        <w:rPr>
          <w:rFonts w:ascii="Century Gothic" w:hAnsi="Century Gothic"/>
          <w:b/>
          <w:bCs/>
          <w:sz w:val="20"/>
          <w:szCs w:val="20"/>
        </w:rPr>
        <w:t>Endowment Reporting</w:t>
      </w:r>
    </w:p>
    <w:p w14:paraId="2C26B73D" w14:textId="3EECFEC2" w:rsidR="00E1718E" w:rsidRPr="009932D7" w:rsidRDefault="002B1364" w:rsidP="009932D7">
      <w:pPr>
        <w:ind w:left="820"/>
        <w:rPr>
          <w:rFonts w:ascii="Century Gothic" w:hAnsi="Century Gothic"/>
          <w:sz w:val="20"/>
          <w:szCs w:val="20"/>
        </w:rPr>
      </w:pPr>
      <w:r w:rsidRPr="009932D7">
        <w:rPr>
          <w:rFonts w:ascii="Century Gothic" w:hAnsi="Century Gothic"/>
          <w:sz w:val="20"/>
          <w:szCs w:val="20"/>
        </w:rPr>
        <w:t xml:space="preserve">Ms. Schock </w:t>
      </w:r>
      <w:r w:rsidR="00E1718E" w:rsidRPr="009932D7">
        <w:rPr>
          <w:rFonts w:ascii="Century Gothic" w:hAnsi="Century Gothic"/>
          <w:sz w:val="20"/>
          <w:szCs w:val="20"/>
        </w:rPr>
        <w:t xml:space="preserve">discussed </w:t>
      </w:r>
      <w:hyperlink r:id="rId10" w:history="1">
        <w:r w:rsidR="00E1718E" w:rsidRPr="009932D7">
          <w:rPr>
            <w:rStyle w:val="Hyperlink"/>
            <w:rFonts w:ascii="Century Gothic" w:hAnsi="Century Gothic"/>
            <w:sz w:val="20"/>
            <w:szCs w:val="20"/>
          </w:rPr>
          <w:t>endowment reporting</w:t>
        </w:r>
      </w:hyperlink>
      <w:r w:rsidR="00E1718E" w:rsidRPr="009932D7">
        <w:rPr>
          <w:rFonts w:ascii="Century Gothic" w:hAnsi="Century Gothic"/>
          <w:sz w:val="20"/>
          <w:szCs w:val="20"/>
        </w:rPr>
        <w:t xml:space="preserve"> with the committee. Funds given for an endowment are held in principal and the interest is expended. The committee approved the idea of not reporting disbursements for endowment projects as the state grant funds given are not actually being spent</w:t>
      </w:r>
    </w:p>
    <w:p w14:paraId="7BCC22DD" w14:textId="77777777" w:rsidR="00E1718E" w:rsidRPr="009932D7" w:rsidRDefault="00E1718E" w:rsidP="009932D7">
      <w:pPr>
        <w:ind w:left="820"/>
        <w:rPr>
          <w:rFonts w:ascii="Century Gothic" w:hAnsi="Century Gothic"/>
          <w:sz w:val="20"/>
          <w:szCs w:val="20"/>
        </w:rPr>
      </w:pPr>
    </w:p>
    <w:bookmarkEnd w:id="4"/>
    <w:p w14:paraId="5244B054" w14:textId="23D5F1DC" w:rsidR="00E1718E" w:rsidRPr="009932D7" w:rsidRDefault="00F551D4" w:rsidP="009932D7">
      <w:pPr>
        <w:ind w:left="820"/>
        <w:rPr>
          <w:rFonts w:ascii="Century Gothic" w:hAnsi="Century Gothic"/>
          <w:sz w:val="20"/>
          <w:szCs w:val="20"/>
        </w:rPr>
      </w:pPr>
      <w:r w:rsidRPr="009932D7">
        <w:rPr>
          <w:rFonts w:ascii="Century Gothic" w:hAnsi="Century Gothic"/>
          <w:sz w:val="20"/>
          <w:szCs w:val="20"/>
        </w:rPr>
        <w:t xml:space="preserve">Grabinger moved, Nickolas seconded, </w:t>
      </w:r>
      <w:r w:rsidR="00E1718E" w:rsidRPr="009932D7">
        <w:rPr>
          <w:rFonts w:ascii="Century Gothic" w:hAnsi="Century Gothic"/>
          <w:sz w:val="20"/>
          <w:szCs w:val="20"/>
        </w:rPr>
        <w:t xml:space="preserve">to remove the requirement of reporting the amount expended to date on the endowed funds. </w:t>
      </w:r>
    </w:p>
    <w:p w14:paraId="763FA890" w14:textId="24079750" w:rsidR="00484E5A" w:rsidRPr="009932D7" w:rsidRDefault="00484E5A" w:rsidP="009932D7">
      <w:pPr>
        <w:ind w:left="820"/>
        <w:rPr>
          <w:rFonts w:ascii="Century Gothic" w:hAnsi="Century Gothic"/>
          <w:sz w:val="20"/>
          <w:szCs w:val="20"/>
        </w:rPr>
      </w:pPr>
    </w:p>
    <w:p w14:paraId="74DC30A5" w14:textId="14C373FD" w:rsidR="00F551D4" w:rsidRPr="009932D7" w:rsidRDefault="00F551D4" w:rsidP="009932D7">
      <w:pPr>
        <w:ind w:left="820"/>
        <w:rPr>
          <w:rFonts w:ascii="Century Gothic" w:hAnsi="Century Gothic"/>
          <w:sz w:val="20"/>
          <w:szCs w:val="20"/>
        </w:rPr>
      </w:pPr>
      <w:r w:rsidRPr="009932D7">
        <w:rPr>
          <w:rFonts w:ascii="Century Gothic" w:hAnsi="Century Gothic"/>
          <w:sz w:val="20"/>
          <w:szCs w:val="20"/>
        </w:rPr>
        <w:t>Grabinger, Burgum, Neset, Nicholas, Krebsbach</w:t>
      </w:r>
      <w:r w:rsidR="00E1718E" w:rsidRPr="009932D7">
        <w:rPr>
          <w:rFonts w:ascii="Century Gothic" w:hAnsi="Century Gothic"/>
          <w:sz w:val="20"/>
          <w:szCs w:val="20"/>
        </w:rPr>
        <w:t>,</w:t>
      </w:r>
      <w:r w:rsidRPr="009932D7">
        <w:rPr>
          <w:rFonts w:ascii="Century Gothic" w:hAnsi="Century Gothic"/>
          <w:sz w:val="20"/>
          <w:szCs w:val="20"/>
        </w:rPr>
        <w:t xml:space="preserve"> and Sanford</w:t>
      </w:r>
      <w:r w:rsidR="00E1718E" w:rsidRPr="009932D7">
        <w:rPr>
          <w:rFonts w:ascii="Century Gothic" w:hAnsi="Century Gothic"/>
          <w:sz w:val="20"/>
          <w:szCs w:val="20"/>
        </w:rPr>
        <w:t xml:space="preserve"> voted yes. </w:t>
      </w:r>
    </w:p>
    <w:p w14:paraId="690EA5C5" w14:textId="77777777" w:rsidR="00E1718E" w:rsidRPr="009932D7" w:rsidRDefault="00E1718E" w:rsidP="009932D7">
      <w:pPr>
        <w:ind w:left="820"/>
        <w:rPr>
          <w:rFonts w:ascii="Century Gothic" w:hAnsi="Century Gothic"/>
          <w:sz w:val="20"/>
          <w:szCs w:val="20"/>
        </w:rPr>
      </w:pPr>
    </w:p>
    <w:p w14:paraId="601826FC" w14:textId="77777777" w:rsidR="00566B0B" w:rsidRPr="009932D7" w:rsidRDefault="002B1364" w:rsidP="009932D7">
      <w:pPr>
        <w:numPr>
          <w:ilvl w:val="0"/>
          <w:numId w:val="1"/>
        </w:numPr>
        <w:rPr>
          <w:rFonts w:ascii="Century Gothic" w:hAnsi="Century Gothic"/>
          <w:b/>
          <w:bCs/>
          <w:sz w:val="20"/>
          <w:szCs w:val="20"/>
        </w:rPr>
      </w:pPr>
      <w:r w:rsidRPr="009932D7">
        <w:rPr>
          <w:rFonts w:ascii="Century Gothic" w:hAnsi="Century Gothic"/>
          <w:b/>
          <w:bCs/>
          <w:sz w:val="20"/>
          <w:szCs w:val="20"/>
        </w:rPr>
        <w:t xml:space="preserve">Rules of Operation &amp; Procedure Suggested Changes </w:t>
      </w:r>
    </w:p>
    <w:p w14:paraId="2BF249E6" w14:textId="6530E32B" w:rsidR="00566B0B" w:rsidRPr="009932D7" w:rsidRDefault="002B1364" w:rsidP="009932D7">
      <w:pPr>
        <w:ind w:left="820"/>
        <w:rPr>
          <w:rFonts w:ascii="Century Gothic" w:hAnsi="Century Gothic"/>
          <w:sz w:val="20"/>
          <w:szCs w:val="20"/>
        </w:rPr>
      </w:pPr>
      <w:r w:rsidRPr="009932D7">
        <w:rPr>
          <w:rFonts w:ascii="Century Gothic" w:hAnsi="Century Gothic"/>
          <w:sz w:val="20"/>
          <w:szCs w:val="20"/>
        </w:rPr>
        <w:t xml:space="preserve">Ms. Schock </w:t>
      </w:r>
      <w:r w:rsidR="00566B0B" w:rsidRPr="009932D7">
        <w:rPr>
          <w:rFonts w:ascii="Century Gothic" w:hAnsi="Century Gothic"/>
          <w:sz w:val="20"/>
          <w:szCs w:val="20"/>
        </w:rPr>
        <w:t xml:space="preserve">discussed </w:t>
      </w:r>
      <w:hyperlink r:id="rId11" w:history="1">
        <w:r w:rsidR="00566B0B" w:rsidRPr="009932D7">
          <w:rPr>
            <w:rStyle w:val="Hyperlink"/>
            <w:rFonts w:ascii="Century Gothic" w:hAnsi="Century Gothic"/>
            <w:sz w:val="20"/>
            <w:szCs w:val="20"/>
          </w:rPr>
          <w:t>suggested changes</w:t>
        </w:r>
      </w:hyperlink>
      <w:r w:rsidR="00566B0B" w:rsidRPr="009932D7">
        <w:rPr>
          <w:rFonts w:ascii="Century Gothic" w:hAnsi="Century Gothic"/>
          <w:sz w:val="20"/>
          <w:szCs w:val="20"/>
        </w:rPr>
        <w:t xml:space="preserve"> to the rules of operation &amp; procedure. The changes are suggest</w:t>
      </w:r>
      <w:r w:rsidR="00800909" w:rsidRPr="009932D7">
        <w:rPr>
          <w:rFonts w:ascii="Century Gothic" w:hAnsi="Century Gothic"/>
          <w:sz w:val="20"/>
          <w:szCs w:val="20"/>
        </w:rPr>
        <w:t>ed</w:t>
      </w:r>
      <w:r w:rsidR="00566B0B" w:rsidRPr="009932D7">
        <w:rPr>
          <w:rFonts w:ascii="Century Gothic" w:hAnsi="Century Gothic"/>
          <w:sz w:val="20"/>
          <w:szCs w:val="20"/>
        </w:rPr>
        <w:t xml:space="preserve"> to help streamline meetings, reduce paper work, and</w:t>
      </w:r>
      <w:r w:rsidR="00800909" w:rsidRPr="009932D7">
        <w:rPr>
          <w:rFonts w:ascii="Century Gothic" w:hAnsi="Century Gothic"/>
          <w:sz w:val="20"/>
          <w:szCs w:val="20"/>
        </w:rPr>
        <w:t>,</w:t>
      </w:r>
      <w:r w:rsidR="00566B0B" w:rsidRPr="009932D7">
        <w:rPr>
          <w:rFonts w:ascii="Century Gothic" w:hAnsi="Century Gothic"/>
          <w:sz w:val="20"/>
          <w:szCs w:val="20"/>
        </w:rPr>
        <w:t xml:space="preserve"> reduce workload on the campuses </w:t>
      </w:r>
      <w:r w:rsidR="00800909" w:rsidRPr="009932D7">
        <w:rPr>
          <w:rFonts w:ascii="Century Gothic" w:hAnsi="Century Gothic"/>
          <w:sz w:val="20"/>
          <w:szCs w:val="20"/>
        </w:rPr>
        <w:t xml:space="preserve">and system office </w:t>
      </w:r>
      <w:r w:rsidR="00566B0B" w:rsidRPr="009932D7">
        <w:rPr>
          <w:rFonts w:ascii="Century Gothic" w:hAnsi="Century Gothic"/>
          <w:sz w:val="20"/>
          <w:szCs w:val="20"/>
        </w:rPr>
        <w:t>for submitting</w:t>
      </w:r>
      <w:r w:rsidR="00800909" w:rsidRPr="009932D7">
        <w:rPr>
          <w:rFonts w:ascii="Century Gothic" w:hAnsi="Century Gothic"/>
          <w:sz w:val="20"/>
          <w:szCs w:val="20"/>
        </w:rPr>
        <w:t xml:space="preserve"> scopes and applications</w:t>
      </w:r>
      <w:r w:rsidR="00164DEB" w:rsidRPr="009932D7">
        <w:rPr>
          <w:rFonts w:ascii="Century Gothic" w:hAnsi="Century Gothic"/>
          <w:sz w:val="20"/>
          <w:szCs w:val="20"/>
        </w:rPr>
        <w:t>.</w:t>
      </w:r>
      <w:r w:rsidR="00800909" w:rsidRPr="009932D7">
        <w:rPr>
          <w:rFonts w:ascii="Century Gothic" w:hAnsi="Century Gothic"/>
          <w:sz w:val="20"/>
          <w:szCs w:val="20"/>
        </w:rPr>
        <w:t xml:space="preserve"> </w:t>
      </w:r>
      <w:r w:rsidR="00566B0B" w:rsidRPr="009932D7">
        <w:rPr>
          <w:rFonts w:ascii="Century Gothic" w:hAnsi="Century Gothic"/>
          <w:sz w:val="20"/>
          <w:szCs w:val="20"/>
        </w:rPr>
        <w:t xml:space="preserve"> </w:t>
      </w:r>
    </w:p>
    <w:p w14:paraId="5830C0D9" w14:textId="4609A84B" w:rsidR="00566B0B" w:rsidRPr="009932D7" w:rsidRDefault="00566B0B" w:rsidP="009932D7">
      <w:pPr>
        <w:ind w:left="820"/>
        <w:rPr>
          <w:rFonts w:ascii="Century Gothic" w:hAnsi="Century Gothic"/>
          <w:sz w:val="20"/>
          <w:szCs w:val="20"/>
        </w:rPr>
      </w:pPr>
    </w:p>
    <w:p w14:paraId="7B8A2E71" w14:textId="0C880550" w:rsidR="00164DEB" w:rsidRPr="009932D7" w:rsidRDefault="00164DEB" w:rsidP="009932D7">
      <w:pPr>
        <w:ind w:left="820"/>
        <w:rPr>
          <w:rFonts w:ascii="Century Gothic" w:hAnsi="Century Gothic"/>
          <w:sz w:val="20"/>
          <w:szCs w:val="20"/>
        </w:rPr>
      </w:pPr>
      <w:r w:rsidRPr="009932D7">
        <w:rPr>
          <w:rFonts w:ascii="Century Gothic" w:hAnsi="Century Gothic"/>
          <w:sz w:val="20"/>
          <w:szCs w:val="20"/>
        </w:rPr>
        <w:t xml:space="preserve">Krebsbach moved, Neset seconded, to approve the changes to rules of operation and procedure. </w:t>
      </w:r>
    </w:p>
    <w:p w14:paraId="59408B34" w14:textId="1C292C20" w:rsidR="00164DEB" w:rsidRPr="009932D7" w:rsidRDefault="00164DEB" w:rsidP="009932D7">
      <w:pPr>
        <w:ind w:left="820"/>
        <w:rPr>
          <w:rFonts w:ascii="Century Gothic" w:hAnsi="Century Gothic"/>
          <w:sz w:val="20"/>
          <w:szCs w:val="20"/>
        </w:rPr>
      </w:pPr>
    </w:p>
    <w:p w14:paraId="2F691D0A" w14:textId="529CE884" w:rsidR="00164DEB" w:rsidRPr="00164DEB" w:rsidRDefault="00164DEB" w:rsidP="009932D7">
      <w:pPr>
        <w:ind w:left="820"/>
        <w:rPr>
          <w:rFonts w:ascii="Century Gothic" w:hAnsi="Century Gothic"/>
          <w:sz w:val="20"/>
          <w:szCs w:val="20"/>
        </w:rPr>
      </w:pPr>
      <w:r w:rsidRPr="00164DEB">
        <w:rPr>
          <w:rFonts w:ascii="Century Gothic" w:hAnsi="Century Gothic"/>
          <w:sz w:val="20"/>
          <w:szCs w:val="20"/>
        </w:rPr>
        <w:t xml:space="preserve">Neset, Nicholas, Grabinger, Burgum, Krebsbach, and Sanford voted yes. </w:t>
      </w:r>
    </w:p>
    <w:p w14:paraId="3C06FECF" w14:textId="77777777" w:rsidR="00164DEB" w:rsidRPr="009932D7" w:rsidRDefault="00164DEB" w:rsidP="009932D7">
      <w:pPr>
        <w:ind w:left="820"/>
        <w:rPr>
          <w:rFonts w:ascii="Century Gothic" w:hAnsi="Century Gothic"/>
          <w:sz w:val="20"/>
          <w:szCs w:val="20"/>
        </w:rPr>
      </w:pPr>
    </w:p>
    <w:p w14:paraId="1EAB91AE" w14:textId="0A342BEC" w:rsidR="002B1364" w:rsidRPr="009932D7" w:rsidRDefault="002B1364" w:rsidP="009932D7">
      <w:pPr>
        <w:numPr>
          <w:ilvl w:val="0"/>
          <w:numId w:val="1"/>
        </w:numPr>
        <w:rPr>
          <w:rFonts w:ascii="Century Gothic" w:hAnsi="Century Gothic"/>
          <w:b/>
          <w:bCs/>
          <w:sz w:val="20"/>
          <w:szCs w:val="20"/>
        </w:rPr>
      </w:pPr>
      <w:r w:rsidRPr="009932D7">
        <w:rPr>
          <w:rFonts w:ascii="Century Gothic" w:hAnsi="Century Gothic"/>
          <w:b/>
          <w:bCs/>
          <w:sz w:val="20"/>
          <w:szCs w:val="20"/>
        </w:rPr>
        <w:t>Open Discussion</w:t>
      </w:r>
    </w:p>
    <w:p w14:paraId="37007EC7" w14:textId="13913E24" w:rsidR="002B1364" w:rsidRPr="009932D7" w:rsidRDefault="005D1376" w:rsidP="009932D7">
      <w:pPr>
        <w:ind w:left="820"/>
        <w:rPr>
          <w:rFonts w:ascii="Century Gothic" w:hAnsi="Century Gothic"/>
          <w:b/>
          <w:sz w:val="20"/>
          <w:szCs w:val="20"/>
        </w:rPr>
      </w:pPr>
      <w:r w:rsidRPr="009932D7">
        <w:rPr>
          <w:rFonts w:ascii="Century Gothic" w:hAnsi="Century Gothic"/>
          <w:sz w:val="20"/>
          <w:szCs w:val="20"/>
        </w:rPr>
        <w:t>Ms. Shock said there is some campus</w:t>
      </w:r>
      <w:r w:rsidR="00164DEB" w:rsidRPr="009932D7">
        <w:rPr>
          <w:rFonts w:ascii="Century Gothic" w:hAnsi="Century Gothic"/>
          <w:sz w:val="20"/>
          <w:szCs w:val="20"/>
        </w:rPr>
        <w:t>es that have</w:t>
      </w:r>
      <w:r w:rsidRPr="009932D7">
        <w:rPr>
          <w:rFonts w:ascii="Century Gothic" w:hAnsi="Century Gothic"/>
          <w:sz w:val="20"/>
          <w:szCs w:val="20"/>
        </w:rPr>
        <w:t xml:space="preserve"> express</w:t>
      </w:r>
      <w:r w:rsidR="00164DEB" w:rsidRPr="009932D7">
        <w:rPr>
          <w:rFonts w:ascii="Century Gothic" w:hAnsi="Century Gothic"/>
          <w:sz w:val="20"/>
          <w:szCs w:val="20"/>
        </w:rPr>
        <w:t>ed</w:t>
      </w:r>
      <w:r w:rsidRPr="009932D7">
        <w:rPr>
          <w:rFonts w:ascii="Century Gothic" w:hAnsi="Century Gothic"/>
          <w:sz w:val="20"/>
          <w:szCs w:val="20"/>
        </w:rPr>
        <w:t xml:space="preserve"> concern with program focus shift</w:t>
      </w:r>
      <w:r w:rsidR="00164DEB" w:rsidRPr="009932D7">
        <w:rPr>
          <w:rFonts w:ascii="Century Gothic" w:hAnsi="Century Gothic"/>
          <w:sz w:val="20"/>
          <w:szCs w:val="20"/>
        </w:rPr>
        <w:t>ing</w:t>
      </w:r>
      <w:r w:rsidRPr="009932D7">
        <w:rPr>
          <w:rFonts w:ascii="Century Gothic" w:hAnsi="Century Gothic"/>
          <w:sz w:val="20"/>
          <w:szCs w:val="20"/>
        </w:rPr>
        <w:t xml:space="preserve"> onto scholarships. </w:t>
      </w:r>
      <w:r w:rsidR="00164DEB" w:rsidRPr="009932D7">
        <w:rPr>
          <w:rFonts w:ascii="Century Gothic" w:hAnsi="Century Gothic"/>
          <w:sz w:val="20"/>
          <w:szCs w:val="20"/>
        </w:rPr>
        <w:t xml:space="preserve">The campuses noted they are very appreciative </w:t>
      </w:r>
      <w:r w:rsidRPr="009932D7">
        <w:rPr>
          <w:rFonts w:ascii="Century Gothic" w:hAnsi="Century Gothic"/>
          <w:sz w:val="20"/>
          <w:szCs w:val="20"/>
        </w:rPr>
        <w:t xml:space="preserve">for the legislators </w:t>
      </w:r>
      <w:r w:rsidR="00164DEB" w:rsidRPr="009932D7">
        <w:rPr>
          <w:rFonts w:ascii="Century Gothic" w:hAnsi="Century Gothic"/>
          <w:sz w:val="20"/>
          <w:szCs w:val="20"/>
        </w:rPr>
        <w:t xml:space="preserve">continuing the Challenge Grant </w:t>
      </w:r>
      <w:r w:rsidRPr="009932D7">
        <w:rPr>
          <w:rFonts w:ascii="Century Gothic" w:hAnsi="Century Gothic"/>
          <w:sz w:val="20"/>
          <w:szCs w:val="20"/>
        </w:rPr>
        <w:t>program.</w:t>
      </w:r>
    </w:p>
    <w:p w14:paraId="06D30B8B" w14:textId="77777777" w:rsidR="00E81F18" w:rsidRPr="009932D7" w:rsidRDefault="00E81F18" w:rsidP="009932D7">
      <w:pPr>
        <w:rPr>
          <w:rFonts w:ascii="Century Gothic" w:hAnsi="Century Gothic"/>
          <w:b/>
          <w:sz w:val="20"/>
          <w:szCs w:val="20"/>
        </w:rPr>
      </w:pPr>
    </w:p>
    <w:p w14:paraId="290C6579" w14:textId="57FA8284" w:rsidR="002B1364" w:rsidRDefault="00E81F18" w:rsidP="009932D7">
      <w:pPr>
        <w:rPr>
          <w:rFonts w:ascii="Century Gothic" w:hAnsi="Century Gothic"/>
          <w:bCs/>
          <w:sz w:val="20"/>
          <w:szCs w:val="20"/>
        </w:rPr>
      </w:pPr>
      <w:r w:rsidRPr="009932D7">
        <w:rPr>
          <w:rFonts w:ascii="Century Gothic" w:hAnsi="Century Gothic"/>
          <w:bCs/>
          <w:sz w:val="20"/>
          <w:szCs w:val="20"/>
        </w:rPr>
        <w:t>The meeting a</w:t>
      </w:r>
      <w:r w:rsidR="002B1364" w:rsidRPr="009932D7">
        <w:rPr>
          <w:rFonts w:ascii="Century Gothic" w:hAnsi="Century Gothic"/>
          <w:bCs/>
          <w:sz w:val="20"/>
          <w:szCs w:val="20"/>
        </w:rPr>
        <w:t>djourn</w:t>
      </w:r>
      <w:r w:rsidRPr="009932D7">
        <w:rPr>
          <w:rFonts w:ascii="Century Gothic" w:hAnsi="Century Gothic"/>
          <w:bCs/>
          <w:sz w:val="20"/>
          <w:szCs w:val="20"/>
        </w:rPr>
        <w:t>ed at 12:3</w:t>
      </w:r>
      <w:r w:rsidR="00816C2C" w:rsidRPr="009932D7">
        <w:rPr>
          <w:rFonts w:ascii="Century Gothic" w:hAnsi="Century Gothic"/>
          <w:bCs/>
          <w:sz w:val="20"/>
          <w:szCs w:val="20"/>
        </w:rPr>
        <w:t>3</w:t>
      </w:r>
      <w:r w:rsidRPr="009932D7">
        <w:rPr>
          <w:rFonts w:ascii="Century Gothic" w:hAnsi="Century Gothic"/>
          <w:bCs/>
          <w:sz w:val="20"/>
          <w:szCs w:val="20"/>
        </w:rPr>
        <w:t xml:space="preserve"> p.m. CT.</w:t>
      </w:r>
    </w:p>
    <w:p w14:paraId="5B9D89E1" w14:textId="77777777" w:rsidR="002B1364" w:rsidRPr="009932D7" w:rsidRDefault="002B1364" w:rsidP="009932D7">
      <w:pPr>
        <w:rPr>
          <w:rFonts w:ascii="Century Gothic" w:hAnsi="Century Gothic"/>
          <w:b/>
          <w:sz w:val="20"/>
          <w:szCs w:val="20"/>
        </w:rPr>
      </w:pPr>
    </w:p>
    <w:p w14:paraId="45BF5C0C" w14:textId="77777777" w:rsidR="002B1364" w:rsidRPr="009932D7" w:rsidRDefault="002B1364" w:rsidP="009932D7">
      <w:pPr>
        <w:rPr>
          <w:rFonts w:ascii="Century Gothic" w:hAnsi="Century Gothic"/>
          <w:b/>
          <w:sz w:val="20"/>
          <w:szCs w:val="20"/>
        </w:rPr>
      </w:pPr>
      <w:r w:rsidRPr="009932D7">
        <w:rPr>
          <w:rFonts w:ascii="Century Gothic" w:hAnsi="Century Gothic"/>
          <w:b/>
          <w:sz w:val="20"/>
          <w:szCs w:val="20"/>
        </w:rPr>
        <w:t>Informational:</w:t>
      </w:r>
    </w:p>
    <w:p w14:paraId="4A7AFD18" w14:textId="33D0124D" w:rsidR="002B1364" w:rsidRDefault="003D1C2F" w:rsidP="009932D7">
      <w:pPr>
        <w:rPr>
          <w:rFonts w:ascii="Century Gothic" w:hAnsi="Century Gothic"/>
          <w:bCs/>
          <w:sz w:val="20"/>
          <w:szCs w:val="20"/>
        </w:rPr>
      </w:pPr>
      <w:hyperlink r:id="rId12" w:history="1">
        <w:r w:rsidR="002B1364" w:rsidRPr="009932D7">
          <w:rPr>
            <w:rStyle w:val="Hyperlink"/>
            <w:rFonts w:ascii="Century Gothic" w:hAnsi="Century Gothic"/>
            <w:bCs/>
            <w:sz w:val="20"/>
            <w:szCs w:val="20"/>
          </w:rPr>
          <w:t>N.D.C.C. § 15-10-48 Through 15-10-50</w:t>
        </w:r>
      </w:hyperlink>
      <w:r w:rsidR="002B1364" w:rsidRPr="009932D7">
        <w:rPr>
          <w:rFonts w:ascii="Century Gothic" w:hAnsi="Century Gothic"/>
          <w:bCs/>
          <w:sz w:val="20"/>
          <w:szCs w:val="20"/>
        </w:rPr>
        <w:t xml:space="preserve"> (Effective July 1, 2019)</w:t>
      </w:r>
    </w:p>
    <w:p w14:paraId="505AD10A" w14:textId="471247E5" w:rsidR="00291D01" w:rsidRDefault="00291D01" w:rsidP="009932D7">
      <w:pPr>
        <w:rPr>
          <w:rFonts w:ascii="Century Gothic" w:hAnsi="Century Gothic"/>
          <w:bCs/>
          <w:sz w:val="20"/>
          <w:szCs w:val="20"/>
        </w:rPr>
      </w:pPr>
    </w:p>
    <w:p w14:paraId="235CFF2C" w14:textId="6C733118" w:rsidR="00291D01" w:rsidRPr="009932D7" w:rsidRDefault="00291D01" w:rsidP="009932D7">
      <w:pPr>
        <w:rPr>
          <w:rFonts w:ascii="Century Gothic" w:hAnsi="Century Gothic"/>
          <w:bCs/>
          <w:sz w:val="20"/>
          <w:szCs w:val="20"/>
        </w:rPr>
      </w:pPr>
      <w:r>
        <w:rPr>
          <w:rFonts w:ascii="Century Gothic" w:hAnsi="Century Gothic"/>
          <w:bCs/>
          <w:sz w:val="20"/>
          <w:szCs w:val="20"/>
        </w:rPr>
        <w:t>Approved September 24, 2019.</w:t>
      </w:r>
    </w:p>
    <w:p w14:paraId="725AA496" w14:textId="77777777" w:rsidR="002B1364" w:rsidRPr="009932D7" w:rsidRDefault="002B1364" w:rsidP="009932D7">
      <w:pPr>
        <w:rPr>
          <w:rFonts w:ascii="Century Gothic" w:hAnsi="Century Gothic"/>
          <w:sz w:val="20"/>
          <w:szCs w:val="20"/>
        </w:rPr>
      </w:pPr>
    </w:p>
    <w:sectPr w:rsidR="002B1364" w:rsidRPr="009932D7" w:rsidSect="0092586E">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8457" w14:textId="77777777" w:rsidR="003D1C2F" w:rsidRDefault="003D1C2F" w:rsidP="0092586E">
      <w:r>
        <w:separator/>
      </w:r>
    </w:p>
  </w:endnote>
  <w:endnote w:type="continuationSeparator" w:id="0">
    <w:p w14:paraId="4F7A5E39" w14:textId="77777777" w:rsidR="003D1C2F" w:rsidRDefault="003D1C2F" w:rsidP="0092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496253"/>
      <w:docPartObj>
        <w:docPartGallery w:val="Page Numbers (Bottom of Page)"/>
        <w:docPartUnique/>
      </w:docPartObj>
    </w:sdtPr>
    <w:sdtEndPr>
      <w:rPr>
        <w:noProof/>
      </w:rPr>
    </w:sdtEndPr>
    <w:sdtContent>
      <w:p w14:paraId="2E4141A9" w14:textId="1DE5980A" w:rsidR="008B6F5E" w:rsidRDefault="008B6F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942B8" w14:textId="77777777" w:rsidR="008B6F5E" w:rsidRDefault="008B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3127" w14:textId="77777777" w:rsidR="0092586E" w:rsidRPr="00864F67" w:rsidRDefault="0092586E" w:rsidP="0092586E">
    <w:pPr>
      <w:pStyle w:val="BasicParagraph"/>
      <w:spacing w:after="40" w:line="240" w:lineRule="auto"/>
      <w:rPr>
        <w:rFonts w:ascii="Calibri" w:hAnsi="Calibri" w:cstheme="minorHAnsi"/>
        <w:color w:val="00457E"/>
        <w:sz w:val="15"/>
        <w:szCs w:val="15"/>
      </w:rPr>
    </w:pPr>
    <w:r w:rsidRPr="00864F67">
      <w:rPr>
        <w:rFonts w:ascii="Calibri" w:hAnsi="Calibri" w:cstheme="minorHAnsi"/>
        <w:color w:val="00457E"/>
        <w:sz w:val="15"/>
        <w:szCs w:val="15"/>
      </w:rPr>
      <w:t xml:space="preserve">The North Dakota University System is governed by the State Board of Higher Education and includes:  </w:t>
    </w:r>
  </w:p>
  <w:p w14:paraId="695A3128" w14:textId="77777777" w:rsidR="0092586E" w:rsidRPr="00864F67" w:rsidRDefault="0092586E" w:rsidP="0092586E">
    <w:pPr>
      <w:pStyle w:val="BasicParagraph"/>
      <w:spacing w:line="240" w:lineRule="auto"/>
      <w:rPr>
        <w:rFonts w:ascii="Calibri" w:hAnsi="Calibri"/>
        <w:sz w:val="15"/>
        <w:szCs w:val="15"/>
      </w:rPr>
    </w:pPr>
    <w:r w:rsidRPr="00864F67">
      <w:rPr>
        <w:rFonts w:ascii="Calibri" w:hAnsi="Calibri" w:cstheme="minorHAnsi"/>
        <w:color w:val="00457E"/>
        <w:sz w:val="15"/>
        <w:szCs w:val="15"/>
      </w:rPr>
      <w:t>Bismarck State College • Dakota College at Bottineau • Dickinson State University • Lake Region State College • Mayville State University • Minot State University • North Dakota State College of Science • North Dakota State University • University of North Dakota • Valley City State University • Williston State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57FD" w14:textId="77777777" w:rsidR="003D1C2F" w:rsidRDefault="003D1C2F" w:rsidP="0092586E">
      <w:r>
        <w:separator/>
      </w:r>
    </w:p>
  </w:footnote>
  <w:footnote w:type="continuationSeparator" w:id="0">
    <w:p w14:paraId="0B125E12" w14:textId="77777777" w:rsidR="003D1C2F" w:rsidRDefault="003D1C2F" w:rsidP="0092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3121" w14:textId="77777777" w:rsidR="0092586E" w:rsidRPr="00864F67" w:rsidRDefault="0092586E" w:rsidP="0092586E">
    <w:pPr>
      <w:pStyle w:val="Header"/>
      <w:jc w:val="right"/>
      <w:rPr>
        <w:rFonts w:ascii="Calibri" w:hAnsi="Calibri"/>
      </w:rPr>
    </w:pPr>
    <w:r w:rsidRPr="00864F67">
      <w:rPr>
        <w:rFonts w:ascii="Calibri" w:hAnsi="Calibri"/>
        <w:noProof/>
      </w:rPr>
      <w:drawing>
        <wp:anchor distT="0" distB="0" distL="114300" distR="114300" simplePos="0" relativeHeight="251659264" behindDoc="0" locked="0" layoutInCell="1" allowOverlap="1" wp14:anchorId="695A3129" wp14:editId="695A312A">
          <wp:simplePos x="0" y="0"/>
          <wp:positionH relativeFrom="column">
            <wp:posOffset>-81280</wp:posOffset>
          </wp:positionH>
          <wp:positionV relativeFrom="paragraph">
            <wp:posOffset>28575</wp:posOffset>
          </wp:positionV>
          <wp:extent cx="2002536" cy="9614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US_Logo_Tag_4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536" cy="961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A3122" w14:textId="77777777" w:rsidR="0092586E" w:rsidRPr="00864F67" w:rsidRDefault="0092586E" w:rsidP="0092586E">
    <w:pPr>
      <w:jc w:val="right"/>
      <w:rPr>
        <w:rFonts w:ascii="Calibri" w:hAnsi="Calibri" w:cstheme="minorHAnsi"/>
        <w:color w:val="00457E"/>
        <w:sz w:val="20"/>
        <w:szCs w:val="20"/>
      </w:rPr>
    </w:pPr>
    <w:r w:rsidRPr="00864F67">
      <w:rPr>
        <w:rFonts w:ascii="Calibri" w:hAnsi="Calibri" w:cstheme="minorHAnsi"/>
        <w:color w:val="00457E"/>
        <w:sz w:val="20"/>
        <w:szCs w:val="20"/>
      </w:rPr>
      <w:t>State Capitol – 600 E Boulevard Ave – Dept. 215</w:t>
    </w:r>
  </w:p>
  <w:p w14:paraId="695A3123" w14:textId="77777777" w:rsidR="0092586E" w:rsidRPr="00864F67" w:rsidRDefault="0092586E" w:rsidP="0092586E">
    <w:pPr>
      <w:jc w:val="right"/>
      <w:rPr>
        <w:rFonts w:ascii="Calibri" w:hAnsi="Calibri" w:cstheme="minorHAnsi"/>
        <w:color w:val="00457E"/>
        <w:sz w:val="20"/>
        <w:szCs w:val="20"/>
      </w:rPr>
    </w:pPr>
    <w:r w:rsidRPr="00864F67">
      <w:rPr>
        <w:rFonts w:ascii="Calibri" w:hAnsi="Calibri" w:cstheme="minorHAnsi"/>
        <w:color w:val="00457E"/>
        <w:sz w:val="20"/>
        <w:szCs w:val="20"/>
      </w:rPr>
      <w:t>Bismarck ND 58505-0230</w:t>
    </w:r>
  </w:p>
  <w:p w14:paraId="695A3124" w14:textId="77777777" w:rsidR="0092586E" w:rsidRPr="00864F67" w:rsidRDefault="0092586E" w:rsidP="0092586E">
    <w:pPr>
      <w:jc w:val="right"/>
      <w:rPr>
        <w:rFonts w:ascii="Calibri" w:hAnsi="Calibri" w:cstheme="minorHAnsi"/>
        <w:color w:val="00457E"/>
        <w:sz w:val="20"/>
        <w:szCs w:val="20"/>
      </w:rPr>
    </w:pPr>
    <w:r w:rsidRPr="00864F67">
      <w:rPr>
        <w:rFonts w:ascii="Calibri" w:hAnsi="Calibri" w:cstheme="minorHAnsi"/>
        <w:color w:val="00457E"/>
        <w:sz w:val="20"/>
        <w:szCs w:val="20"/>
      </w:rPr>
      <w:t xml:space="preserve">Phone: 701.328.2960   Fax: 701.328.2961   </w:t>
    </w:r>
  </w:p>
  <w:p w14:paraId="695A3125" w14:textId="77777777" w:rsidR="0092586E" w:rsidRPr="00864F67" w:rsidRDefault="0092586E" w:rsidP="0092586E">
    <w:pPr>
      <w:jc w:val="right"/>
      <w:rPr>
        <w:rFonts w:ascii="Calibri" w:hAnsi="Calibri" w:cstheme="minorHAnsi"/>
        <w:color w:val="00457E"/>
        <w:sz w:val="20"/>
        <w:szCs w:val="20"/>
      </w:rPr>
    </w:pPr>
    <w:r w:rsidRPr="00864F67">
      <w:rPr>
        <w:rFonts w:ascii="Calibri" w:hAnsi="Calibri" w:cstheme="minorHAnsi"/>
        <w:color w:val="00457E"/>
        <w:sz w:val="20"/>
        <w:szCs w:val="20"/>
      </w:rPr>
      <w:t>E-mail: ndus.office@ndus.edu   Web: ndus.edu</w:t>
    </w:r>
  </w:p>
  <w:p w14:paraId="695A3126" w14:textId="77777777" w:rsidR="0092586E" w:rsidRPr="00864F67" w:rsidRDefault="0092586E">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923D6"/>
    <w:multiLevelType w:val="hybridMultilevel"/>
    <w:tmpl w:val="84B0F860"/>
    <w:lvl w:ilvl="0" w:tplc="1C623EF4">
      <w:start w:val="1"/>
      <w:numFmt w:val="decimal"/>
      <w:lvlText w:val="%1."/>
      <w:lvlJc w:val="left"/>
      <w:pPr>
        <w:ind w:left="820" w:hanging="361"/>
        <w:jc w:val="left"/>
      </w:pPr>
      <w:rPr>
        <w:rFonts w:ascii="Century Gothic" w:eastAsia="Century Gothic" w:hAnsi="Century Gothic" w:cs="Century Gothic" w:hint="default"/>
        <w:b w:val="0"/>
        <w:w w:val="100"/>
        <w:sz w:val="20"/>
        <w:szCs w:val="20"/>
      </w:rPr>
    </w:lvl>
    <w:lvl w:ilvl="1" w:tplc="04090017">
      <w:start w:val="1"/>
      <w:numFmt w:val="lowerLetter"/>
      <w:lvlText w:val="%2)"/>
      <w:lvlJc w:val="left"/>
      <w:pPr>
        <w:ind w:left="1860" w:hanging="361"/>
      </w:pPr>
      <w:rPr>
        <w:rFonts w:hint="default"/>
      </w:rPr>
    </w:lvl>
    <w:lvl w:ilvl="2" w:tplc="F07A1B26">
      <w:numFmt w:val="bullet"/>
      <w:lvlText w:val="•"/>
      <w:lvlJc w:val="left"/>
      <w:pPr>
        <w:ind w:left="2900" w:hanging="361"/>
      </w:pPr>
      <w:rPr>
        <w:rFonts w:hint="default"/>
      </w:rPr>
    </w:lvl>
    <w:lvl w:ilvl="3" w:tplc="C456D450">
      <w:numFmt w:val="bullet"/>
      <w:lvlText w:val="•"/>
      <w:lvlJc w:val="left"/>
      <w:pPr>
        <w:ind w:left="3940" w:hanging="361"/>
      </w:pPr>
      <w:rPr>
        <w:rFonts w:hint="default"/>
      </w:rPr>
    </w:lvl>
    <w:lvl w:ilvl="4" w:tplc="B130106C">
      <w:numFmt w:val="bullet"/>
      <w:lvlText w:val="•"/>
      <w:lvlJc w:val="left"/>
      <w:pPr>
        <w:ind w:left="4980" w:hanging="361"/>
      </w:pPr>
      <w:rPr>
        <w:rFonts w:hint="default"/>
      </w:rPr>
    </w:lvl>
    <w:lvl w:ilvl="5" w:tplc="80221186">
      <w:numFmt w:val="bullet"/>
      <w:lvlText w:val="•"/>
      <w:lvlJc w:val="left"/>
      <w:pPr>
        <w:ind w:left="6020" w:hanging="361"/>
      </w:pPr>
      <w:rPr>
        <w:rFonts w:hint="default"/>
      </w:rPr>
    </w:lvl>
    <w:lvl w:ilvl="6" w:tplc="BEBA8C9A">
      <w:numFmt w:val="bullet"/>
      <w:lvlText w:val="•"/>
      <w:lvlJc w:val="left"/>
      <w:pPr>
        <w:ind w:left="7060" w:hanging="361"/>
      </w:pPr>
      <w:rPr>
        <w:rFonts w:hint="default"/>
      </w:rPr>
    </w:lvl>
    <w:lvl w:ilvl="7" w:tplc="50EC0494">
      <w:numFmt w:val="bullet"/>
      <w:lvlText w:val="•"/>
      <w:lvlJc w:val="left"/>
      <w:pPr>
        <w:ind w:left="8100" w:hanging="361"/>
      </w:pPr>
      <w:rPr>
        <w:rFonts w:hint="default"/>
      </w:rPr>
    </w:lvl>
    <w:lvl w:ilvl="8" w:tplc="E53CACC8">
      <w:numFmt w:val="bullet"/>
      <w:lvlText w:val="•"/>
      <w:lvlJc w:val="left"/>
      <w:pPr>
        <w:ind w:left="91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6E"/>
    <w:rsid w:val="00101EEB"/>
    <w:rsid w:val="00164DEB"/>
    <w:rsid w:val="002165A5"/>
    <w:rsid w:val="0025718D"/>
    <w:rsid w:val="002821B9"/>
    <w:rsid w:val="00291D01"/>
    <w:rsid w:val="002B1364"/>
    <w:rsid w:val="00334975"/>
    <w:rsid w:val="003D1C2F"/>
    <w:rsid w:val="003F3826"/>
    <w:rsid w:val="00435F88"/>
    <w:rsid w:val="00484E5A"/>
    <w:rsid w:val="0050642F"/>
    <w:rsid w:val="00566B0B"/>
    <w:rsid w:val="00591C13"/>
    <w:rsid w:val="005D1376"/>
    <w:rsid w:val="006314A7"/>
    <w:rsid w:val="006829F7"/>
    <w:rsid w:val="006D7197"/>
    <w:rsid w:val="007120D9"/>
    <w:rsid w:val="007E7F1C"/>
    <w:rsid w:val="00800909"/>
    <w:rsid w:val="00816C2C"/>
    <w:rsid w:val="00864F67"/>
    <w:rsid w:val="00893788"/>
    <w:rsid w:val="008B6F5E"/>
    <w:rsid w:val="0090698F"/>
    <w:rsid w:val="0092586E"/>
    <w:rsid w:val="00962770"/>
    <w:rsid w:val="009932D7"/>
    <w:rsid w:val="009B4691"/>
    <w:rsid w:val="00A20715"/>
    <w:rsid w:val="00A738C6"/>
    <w:rsid w:val="00A80C27"/>
    <w:rsid w:val="00CE290A"/>
    <w:rsid w:val="00D7482E"/>
    <w:rsid w:val="00E1718E"/>
    <w:rsid w:val="00E81F18"/>
    <w:rsid w:val="00EF657E"/>
    <w:rsid w:val="00F20CC1"/>
    <w:rsid w:val="00F42F1A"/>
    <w:rsid w:val="00F551D4"/>
    <w:rsid w:val="00F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311C"/>
  <w15:docId w15:val="{C273D6CF-5FAA-4F3E-AF74-DFBFFC84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86E"/>
    <w:rPr>
      <w:sz w:val="24"/>
      <w:szCs w:val="24"/>
    </w:rPr>
  </w:style>
  <w:style w:type="paragraph" w:styleId="Heading1">
    <w:name w:val="heading 1"/>
    <w:basedOn w:val="Normal"/>
    <w:next w:val="Normal"/>
    <w:link w:val="Heading1Char"/>
    <w:uiPriority w:val="9"/>
    <w:qFormat/>
    <w:rsid w:val="009258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2586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586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2586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2586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2586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2586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2586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2586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6E"/>
    <w:pPr>
      <w:tabs>
        <w:tab w:val="center" w:pos="4680"/>
        <w:tab w:val="right" w:pos="9360"/>
      </w:tabs>
    </w:pPr>
  </w:style>
  <w:style w:type="character" w:customStyle="1" w:styleId="HeaderChar">
    <w:name w:val="Header Char"/>
    <w:basedOn w:val="DefaultParagraphFont"/>
    <w:link w:val="Header"/>
    <w:uiPriority w:val="99"/>
    <w:rsid w:val="0092586E"/>
  </w:style>
  <w:style w:type="paragraph" w:styleId="Footer">
    <w:name w:val="footer"/>
    <w:basedOn w:val="Normal"/>
    <w:link w:val="FooterChar"/>
    <w:uiPriority w:val="99"/>
    <w:unhideWhenUsed/>
    <w:rsid w:val="0092586E"/>
    <w:pPr>
      <w:tabs>
        <w:tab w:val="center" w:pos="4680"/>
        <w:tab w:val="right" w:pos="9360"/>
      </w:tabs>
    </w:pPr>
  </w:style>
  <w:style w:type="character" w:customStyle="1" w:styleId="FooterChar">
    <w:name w:val="Footer Char"/>
    <w:basedOn w:val="DefaultParagraphFont"/>
    <w:link w:val="Footer"/>
    <w:uiPriority w:val="99"/>
    <w:rsid w:val="0092586E"/>
  </w:style>
  <w:style w:type="character" w:customStyle="1" w:styleId="Heading1Char">
    <w:name w:val="Heading 1 Char"/>
    <w:basedOn w:val="DefaultParagraphFont"/>
    <w:link w:val="Heading1"/>
    <w:uiPriority w:val="9"/>
    <w:rsid w:val="009258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58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58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586E"/>
    <w:rPr>
      <w:rFonts w:cstheme="majorBidi"/>
      <w:b/>
      <w:bCs/>
      <w:sz w:val="28"/>
      <w:szCs w:val="28"/>
    </w:rPr>
  </w:style>
  <w:style w:type="character" w:customStyle="1" w:styleId="Heading5Char">
    <w:name w:val="Heading 5 Char"/>
    <w:basedOn w:val="DefaultParagraphFont"/>
    <w:link w:val="Heading5"/>
    <w:uiPriority w:val="9"/>
    <w:semiHidden/>
    <w:rsid w:val="0092586E"/>
    <w:rPr>
      <w:rFonts w:cstheme="majorBidi"/>
      <w:b/>
      <w:bCs/>
      <w:i/>
      <w:iCs/>
      <w:sz w:val="26"/>
      <w:szCs w:val="26"/>
    </w:rPr>
  </w:style>
  <w:style w:type="character" w:customStyle="1" w:styleId="Heading6Char">
    <w:name w:val="Heading 6 Char"/>
    <w:basedOn w:val="DefaultParagraphFont"/>
    <w:link w:val="Heading6"/>
    <w:uiPriority w:val="9"/>
    <w:semiHidden/>
    <w:rsid w:val="0092586E"/>
    <w:rPr>
      <w:rFonts w:cstheme="majorBidi"/>
      <w:b/>
      <w:bCs/>
    </w:rPr>
  </w:style>
  <w:style w:type="character" w:customStyle="1" w:styleId="Heading7Char">
    <w:name w:val="Heading 7 Char"/>
    <w:basedOn w:val="DefaultParagraphFont"/>
    <w:link w:val="Heading7"/>
    <w:uiPriority w:val="9"/>
    <w:semiHidden/>
    <w:rsid w:val="0092586E"/>
    <w:rPr>
      <w:rFonts w:cstheme="majorBidi"/>
      <w:sz w:val="24"/>
      <w:szCs w:val="24"/>
    </w:rPr>
  </w:style>
  <w:style w:type="character" w:customStyle="1" w:styleId="Heading8Char">
    <w:name w:val="Heading 8 Char"/>
    <w:basedOn w:val="DefaultParagraphFont"/>
    <w:link w:val="Heading8"/>
    <w:uiPriority w:val="9"/>
    <w:semiHidden/>
    <w:rsid w:val="0092586E"/>
    <w:rPr>
      <w:rFonts w:cstheme="majorBidi"/>
      <w:i/>
      <w:iCs/>
      <w:sz w:val="24"/>
      <w:szCs w:val="24"/>
    </w:rPr>
  </w:style>
  <w:style w:type="character" w:customStyle="1" w:styleId="Heading9Char">
    <w:name w:val="Heading 9 Char"/>
    <w:basedOn w:val="DefaultParagraphFont"/>
    <w:link w:val="Heading9"/>
    <w:uiPriority w:val="9"/>
    <w:semiHidden/>
    <w:rsid w:val="0092586E"/>
    <w:rPr>
      <w:rFonts w:asciiTheme="majorHAnsi" w:eastAsiaTheme="majorEastAsia" w:hAnsiTheme="majorHAnsi" w:cstheme="majorBidi"/>
    </w:rPr>
  </w:style>
  <w:style w:type="paragraph" w:styleId="Caption">
    <w:name w:val="caption"/>
    <w:basedOn w:val="Normal"/>
    <w:next w:val="Normal"/>
    <w:uiPriority w:val="35"/>
    <w:semiHidden/>
    <w:unhideWhenUsed/>
    <w:rsid w:val="0092586E"/>
    <w:rPr>
      <w:b/>
      <w:bCs/>
      <w:color w:val="4F81BD" w:themeColor="accent1"/>
      <w:sz w:val="18"/>
      <w:szCs w:val="18"/>
    </w:rPr>
  </w:style>
  <w:style w:type="paragraph" w:styleId="Title">
    <w:name w:val="Title"/>
    <w:basedOn w:val="Normal"/>
    <w:next w:val="Normal"/>
    <w:link w:val="TitleChar"/>
    <w:uiPriority w:val="10"/>
    <w:qFormat/>
    <w:rsid w:val="0092586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2586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2586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2586E"/>
    <w:rPr>
      <w:rFonts w:asciiTheme="majorHAnsi" w:eastAsiaTheme="majorEastAsia" w:hAnsiTheme="majorHAnsi" w:cstheme="majorBidi"/>
      <w:sz w:val="24"/>
      <w:szCs w:val="24"/>
    </w:rPr>
  </w:style>
  <w:style w:type="character" w:styleId="Strong">
    <w:name w:val="Strong"/>
    <w:basedOn w:val="DefaultParagraphFont"/>
    <w:uiPriority w:val="22"/>
    <w:qFormat/>
    <w:rsid w:val="0092586E"/>
    <w:rPr>
      <w:b/>
      <w:bCs/>
    </w:rPr>
  </w:style>
  <w:style w:type="character" w:styleId="Emphasis">
    <w:name w:val="Emphasis"/>
    <w:basedOn w:val="DefaultParagraphFont"/>
    <w:uiPriority w:val="20"/>
    <w:qFormat/>
    <w:rsid w:val="0092586E"/>
    <w:rPr>
      <w:rFonts w:asciiTheme="minorHAnsi" w:hAnsiTheme="minorHAnsi"/>
      <w:b/>
      <w:i/>
      <w:iCs/>
    </w:rPr>
  </w:style>
  <w:style w:type="paragraph" w:styleId="NoSpacing">
    <w:name w:val="No Spacing"/>
    <w:basedOn w:val="Normal"/>
    <w:uiPriority w:val="1"/>
    <w:qFormat/>
    <w:rsid w:val="0092586E"/>
    <w:rPr>
      <w:szCs w:val="32"/>
    </w:rPr>
  </w:style>
  <w:style w:type="paragraph" w:styleId="ListParagraph">
    <w:name w:val="List Paragraph"/>
    <w:basedOn w:val="Normal"/>
    <w:uiPriority w:val="34"/>
    <w:qFormat/>
    <w:rsid w:val="0092586E"/>
    <w:pPr>
      <w:ind w:left="720"/>
      <w:contextualSpacing/>
    </w:pPr>
  </w:style>
  <w:style w:type="paragraph" w:styleId="Quote">
    <w:name w:val="Quote"/>
    <w:basedOn w:val="Normal"/>
    <w:next w:val="Normal"/>
    <w:link w:val="QuoteChar"/>
    <w:uiPriority w:val="29"/>
    <w:qFormat/>
    <w:rsid w:val="0092586E"/>
    <w:rPr>
      <w:i/>
    </w:rPr>
  </w:style>
  <w:style w:type="character" w:customStyle="1" w:styleId="QuoteChar">
    <w:name w:val="Quote Char"/>
    <w:basedOn w:val="DefaultParagraphFont"/>
    <w:link w:val="Quote"/>
    <w:uiPriority w:val="29"/>
    <w:rsid w:val="0092586E"/>
    <w:rPr>
      <w:i/>
      <w:sz w:val="24"/>
      <w:szCs w:val="24"/>
    </w:rPr>
  </w:style>
  <w:style w:type="paragraph" w:styleId="IntenseQuote">
    <w:name w:val="Intense Quote"/>
    <w:basedOn w:val="Normal"/>
    <w:next w:val="Normal"/>
    <w:link w:val="IntenseQuoteChar"/>
    <w:uiPriority w:val="30"/>
    <w:qFormat/>
    <w:rsid w:val="0092586E"/>
    <w:pPr>
      <w:ind w:left="720" w:right="720"/>
    </w:pPr>
    <w:rPr>
      <w:b/>
      <w:i/>
      <w:szCs w:val="22"/>
    </w:rPr>
  </w:style>
  <w:style w:type="character" w:customStyle="1" w:styleId="IntenseQuoteChar">
    <w:name w:val="Intense Quote Char"/>
    <w:basedOn w:val="DefaultParagraphFont"/>
    <w:link w:val="IntenseQuote"/>
    <w:uiPriority w:val="30"/>
    <w:rsid w:val="0092586E"/>
    <w:rPr>
      <w:b/>
      <w:i/>
      <w:sz w:val="24"/>
    </w:rPr>
  </w:style>
  <w:style w:type="character" w:styleId="SubtleEmphasis">
    <w:name w:val="Subtle Emphasis"/>
    <w:uiPriority w:val="19"/>
    <w:qFormat/>
    <w:rsid w:val="0092586E"/>
    <w:rPr>
      <w:i/>
      <w:color w:val="5A5A5A" w:themeColor="text1" w:themeTint="A5"/>
    </w:rPr>
  </w:style>
  <w:style w:type="character" w:styleId="IntenseEmphasis">
    <w:name w:val="Intense Emphasis"/>
    <w:basedOn w:val="DefaultParagraphFont"/>
    <w:uiPriority w:val="21"/>
    <w:qFormat/>
    <w:rsid w:val="0092586E"/>
    <w:rPr>
      <w:b/>
      <w:i/>
      <w:sz w:val="24"/>
      <w:szCs w:val="24"/>
      <w:u w:val="single"/>
    </w:rPr>
  </w:style>
  <w:style w:type="character" w:styleId="SubtleReference">
    <w:name w:val="Subtle Reference"/>
    <w:basedOn w:val="DefaultParagraphFont"/>
    <w:uiPriority w:val="31"/>
    <w:qFormat/>
    <w:rsid w:val="0092586E"/>
    <w:rPr>
      <w:sz w:val="24"/>
      <w:szCs w:val="24"/>
      <w:u w:val="single"/>
    </w:rPr>
  </w:style>
  <w:style w:type="character" w:styleId="IntenseReference">
    <w:name w:val="Intense Reference"/>
    <w:basedOn w:val="DefaultParagraphFont"/>
    <w:uiPriority w:val="32"/>
    <w:qFormat/>
    <w:rsid w:val="0092586E"/>
    <w:rPr>
      <w:b/>
      <w:sz w:val="24"/>
      <w:u w:val="single"/>
    </w:rPr>
  </w:style>
  <w:style w:type="character" w:styleId="BookTitle">
    <w:name w:val="Book Title"/>
    <w:basedOn w:val="DefaultParagraphFont"/>
    <w:uiPriority w:val="33"/>
    <w:qFormat/>
    <w:rsid w:val="009258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586E"/>
    <w:pPr>
      <w:outlineLvl w:val="9"/>
    </w:pPr>
  </w:style>
  <w:style w:type="paragraph" w:styleId="BodyTextIndent">
    <w:name w:val="Body Text Indent"/>
    <w:basedOn w:val="Normal"/>
    <w:link w:val="BodyTextIndentChar"/>
    <w:semiHidden/>
    <w:rsid w:val="0092586E"/>
    <w:pPr>
      <w:tabs>
        <w:tab w:val="center" w:pos="540"/>
        <w:tab w:val="right" w:pos="1620"/>
        <w:tab w:val="left" w:pos="1800"/>
      </w:tabs>
      <w:ind w:left="1980" w:hanging="1980"/>
    </w:pPr>
    <w:rPr>
      <w:rFonts w:ascii="Times New Roman" w:eastAsia="Times New Roman" w:hAnsi="Times New Roman"/>
    </w:rPr>
  </w:style>
  <w:style w:type="character" w:customStyle="1" w:styleId="BodyTextIndentChar">
    <w:name w:val="Body Text Indent Char"/>
    <w:basedOn w:val="DefaultParagraphFont"/>
    <w:link w:val="BodyTextIndent"/>
    <w:semiHidden/>
    <w:rsid w:val="0092586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586E"/>
    <w:rPr>
      <w:rFonts w:ascii="Tahoma" w:hAnsi="Tahoma" w:cs="Tahoma"/>
      <w:sz w:val="16"/>
      <w:szCs w:val="16"/>
    </w:rPr>
  </w:style>
  <w:style w:type="character" w:customStyle="1" w:styleId="BalloonTextChar">
    <w:name w:val="Balloon Text Char"/>
    <w:basedOn w:val="DefaultParagraphFont"/>
    <w:link w:val="BalloonText"/>
    <w:uiPriority w:val="99"/>
    <w:semiHidden/>
    <w:rsid w:val="0092586E"/>
    <w:rPr>
      <w:rFonts w:ascii="Tahoma" w:hAnsi="Tahoma" w:cs="Tahoma"/>
      <w:sz w:val="16"/>
      <w:szCs w:val="16"/>
    </w:rPr>
  </w:style>
  <w:style w:type="paragraph" w:customStyle="1" w:styleId="BasicParagraph">
    <w:name w:val="[Basic Paragraph]"/>
    <w:basedOn w:val="Normal"/>
    <w:uiPriority w:val="99"/>
    <w:rsid w:val="0092586E"/>
    <w:pPr>
      <w:autoSpaceDE w:val="0"/>
      <w:autoSpaceDN w:val="0"/>
      <w:adjustRightInd w:val="0"/>
      <w:spacing w:line="288" w:lineRule="auto"/>
      <w:textAlignment w:val="center"/>
    </w:pPr>
    <w:rPr>
      <w:rFonts w:ascii="Times Roman" w:eastAsiaTheme="minorHAnsi" w:hAnsi="Times Roman" w:cs="Times Roman"/>
      <w:color w:val="000000"/>
    </w:rPr>
  </w:style>
  <w:style w:type="paragraph" w:styleId="BodyText">
    <w:name w:val="Body Text"/>
    <w:basedOn w:val="Normal"/>
    <w:link w:val="BodyTextChar"/>
    <w:uiPriority w:val="99"/>
    <w:semiHidden/>
    <w:unhideWhenUsed/>
    <w:rsid w:val="002B1364"/>
    <w:pPr>
      <w:spacing w:after="120"/>
    </w:pPr>
  </w:style>
  <w:style w:type="character" w:customStyle="1" w:styleId="BodyTextChar">
    <w:name w:val="Body Text Char"/>
    <w:basedOn w:val="DefaultParagraphFont"/>
    <w:link w:val="BodyText"/>
    <w:uiPriority w:val="99"/>
    <w:semiHidden/>
    <w:rsid w:val="002B1364"/>
    <w:rPr>
      <w:sz w:val="24"/>
      <w:szCs w:val="24"/>
    </w:rPr>
  </w:style>
  <w:style w:type="character" w:styleId="Hyperlink">
    <w:name w:val="Hyperlink"/>
    <w:basedOn w:val="DefaultParagraphFont"/>
    <w:uiPriority w:val="99"/>
    <w:unhideWhenUsed/>
    <w:rsid w:val="00F551D4"/>
    <w:rPr>
      <w:color w:val="0000FF" w:themeColor="hyperlink"/>
      <w:u w:val="single"/>
    </w:rPr>
  </w:style>
  <w:style w:type="character" w:styleId="UnresolvedMention">
    <w:name w:val="Unresolved Mention"/>
    <w:basedOn w:val="DefaultParagraphFont"/>
    <w:uiPriority w:val="99"/>
    <w:semiHidden/>
    <w:unhideWhenUsed/>
    <w:rsid w:val="00F5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dusbpos.sharepoint.com/:b:/s/NDUSSBHE/EareCZ2VE1dPgoBwqcqLWbQB5LGNNrAUv3g1f7Zefb9Xww?e=LbTaQ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dusbpos.sharepoint.com/:b:/s/NDUSSBHE/EfN1Dgwh7XBOvRFN9usiAfUBin0U81p19xLJKr6hgTD3yQ?e=Z0wJw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dusbpos.sharepoint.com/:b:/s/NDUSSBHE/EUPp0EvbC69MjYhGp3xDfZEB5gnA7IzniVG04mLVZFFzgw?e=GYaG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45172BD2A824B8589DD46372AEEBF" ma:contentTypeVersion="4" ma:contentTypeDescription="Create a new document." ma:contentTypeScope="" ma:versionID="fd63e2d90ec2a19a4a199b84784d6353">
  <xsd:schema xmlns:xsd="http://www.w3.org/2001/XMLSchema" xmlns:xs="http://www.w3.org/2001/XMLSchema" xmlns:p="http://schemas.microsoft.com/office/2006/metadata/properties" xmlns:ns2="ec51961b-8dd6-454f-a2f5-eeb5307ffe14" targetNamespace="http://schemas.microsoft.com/office/2006/metadata/properties" ma:root="true" ma:fieldsID="a224a7c329d8aba959c4ac41abe8f544" ns2:_="">
    <xsd:import namespace="ec51961b-8dd6-454f-a2f5-eeb5307ffe14"/>
    <xsd:element name="properties">
      <xsd:complexType>
        <xsd:sequence>
          <xsd:element name="documentManagement">
            <xsd:complexType>
              <xsd:all>
                <xsd:element ref="ns2:af23a799dd104fa4997ab0e7fbd9fdb8"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961b-8dd6-454f-a2f5-eeb5307ffe14" elementFormDefault="qualified">
    <xsd:import namespace="http://schemas.microsoft.com/office/2006/documentManagement/types"/>
    <xsd:import namespace="http://schemas.microsoft.com/office/infopath/2007/PartnerControls"/>
    <xsd:element name="af23a799dd104fa4997ab0e7fbd9fdb8" ma:index="9" nillable="true" ma:taxonomy="true" ma:internalName="af23a799dd104fa4997ab0e7fbd9fdb8" ma:taxonomyFieldName="Document_x0020_Type" ma:displayName="Document Type" ma:readOnly="false" ma:default="" ma:fieldId="{af23a799-dd10-4fa4-997a-b0e7fbd9fdb8}" ma:sspId="b53209d6-3e49-49fd-b405-5f98991b6f95" ma:termSetId="c734b10f-b809-4057-b1e4-8fb2574cde69" ma:anchorId="81d259e7-5428-4994-ac16-235931920d1a" ma:open="false" ma:isKeyword="false">
      <xsd:complexType>
        <xsd:sequence>
          <xsd:element ref="pc:Terms" minOccurs="0" maxOccurs="1"/>
        </xsd:sequence>
      </xsd:complexType>
    </xsd:element>
    <xsd:element name="TaxCatchAll" ma:index="10" nillable="true" ma:displayName="Taxonomy Catch All Column" ma:hidden="true" ma:list="{1b3318cf-a0b8-4939-bd11-2717c7cfa075}" ma:internalName="TaxCatchAll" ma:showField="CatchAllData" ma:web="28797283-c0d4-4619-86d7-9bae04cc7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f23a799dd104fa4997ab0e7fbd9fdb8 xmlns="ec51961b-8dd6-454f-a2f5-eeb5307ffe14">
      <Terms xmlns="http://schemas.microsoft.com/office/infopath/2007/PartnerControls"/>
    </af23a799dd104fa4997ab0e7fbd9fdb8>
    <TaxCatchAll xmlns="ec51961b-8dd6-454f-a2f5-eeb5307ffe1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96C0D-01FF-4D5E-BE04-78B13A2D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961b-8dd6-454f-a2f5-eeb5307ff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3C981-E4F1-495F-9B1A-2CC3416C5ED6}">
  <ds:schemaRefs>
    <ds:schemaRef ds:uri="http://schemas.microsoft.com/office/2006/metadata/properties"/>
    <ds:schemaRef ds:uri="http://schemas.microsoft.com/office/infopath/2007/PartnerControls"/>
    <ds:schemaRef ds:uri="ec51961b-8dd6-454f-a2f5-eeb5307ffe14"/>
  </ds:schemaRefs>
</ds:datastoreItem>
</file>

<file path=customXml/itemProps3.xml><?xml version="1.0" encoding="utf-8"?>
<ds:datastoreItem xmlns:ds="http://schemas.openxmlformats.org/officeDocument/2006/customXml" ds:itemID="{36A6B1EC-AC0B-4362-BC3E-435EE8A20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 Brisbin</dc:creator>
  <cp:lastModifiedBy>Schock, Patty</cp:lastModifiedBy>
  <cp:revision>2</cp:revision>
  <dcterms:created xsi:type="dcterms:W3CDTF">2019-10-04T13:46:00Z</dcterms:created>
  <dcterms:modified xsi:type="dcterms:W3CDTF">2019-10-04T13:46:00Z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0x01010053045172BD2A824B8589DD46372AEEBF</vt:lpwstr>
  </property>
  <property fmtid="{D5CDD505-2E9C-101B-9397-08002B2CF9AE}" pid="3" name="Document Type">
    <vt:lpwstr/>
  </property>
</Properties>
</file>